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86B2575" w14:textId="77777777" w:rsidR="002B7446" w:rsidRPr="003201ED" w:rsidRDefault="002B7446" w:rsidP="0079531A">
      <w:pPr>
        <w:spacing w:after="0" w:line="240" w:lineRule="auto"/>
        <w:rPr>
          <w:rFonts w:ascii="Arial" w:eastAsiaTheme="minorEastAsia" w:hAnsi="Arial" w:cs="Arial"/>
          <w:color w:val="1F4E79" w:themeColor="accent1" w:themeShade="80"/>
        </w:rPr>
      </w:pPr>
    </w:p>
    <w:p w14:paraId="5188DB6F"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0A571AAD" w14:textId="35C9FCAC"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7C00A1">
        <w:rPr>
          <w:rFonts w:ascii="Arial" w:eastAsiaTheme="minorEastAsia" w:hAnsi="Arial" w:cs="Arial"/>
          <w:b/>
          <w:color w:val="385623" w:themeColor="accent6" w:themeShade="80"/>
          <w:sz w:val="28"/>
          <w:szCs w:val="28"/>
        </w:rPr>
        <w:t>the Marist National School</w:t>
      </w:r>
    </w:p>
    <w:p w14:paraId="4AA72129"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08AFF239"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60EC1D64" w14:textId="3AC89462"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7C00A1">
        <w:rPr>
          <w:rFonts w:ascii="Arial" w:eastAsiaTheme="minorEastAsia" w:hAnsi="Arial" w:cs="Arial"/>
          <w:b/>
          <w:color w:val="385623" w:themeColor="accent6" w:themeShade="80"/>
          <w:sz w:val="24"/>
          <w:szCs w:val="24"/>
        </w:rPr>
        <w:t xml:space="preserve"> Clogher Road, Crumlin, Dublin 12 D12 YP98</w:t>
      </w:r>
    </w:p>
    <w:p w14:paraId="5D30775E"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27603C86" w14:textId="45E503D5"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 xml:space="preserve">Roll </w:t>
      </w:r>
      <w:r w:rsidR="009E2F09">
        <w:rPr>
          <w:rFonts w:ascii="Arial" w:eastAsiaTheme="minorEastAsia" w:hAnsi="Arial" w:cs="Arial"/>
          <w:b/>
          <w:color w:val="385623" w:themeColor="accent6" w:themeShade="80"/>
          <w:sz w:val="24"/>
          <w:szCs w:val="24"/>
        </w:rPr>
        <w:t>N</w:t>
      </w:r>
      <w:r w:rsidRPr="003201ED">
        <w:rPr>
          <w:rFonts w:ascii="Arial" w:eastAsiaTheme="minorEastAsia" w:hAnsi="Arial" w:cs="Arial"/>
          <w:b/>
          <w:color w:val="385623" w:themeColor="accent6" w:themeShade="80"/>
          <w:sz w:val="24"/>
          <w:szCs w:val="24"/>
        </w:rPr>
        <w:t>umber:</w:t>
      </w:r>
      <w:r w:rsidR="007C00A1">
        <w:rPr>
          <w:rFonts w:ascii="Arial" w:eastAsiaTheme="minorEastAsia" w:hAnsi="Arial" w:cs="Arial"/>
          <w:b/>
          <w:color w:val="385623" w:themeColor="accent6" w:themeShade="80"/>
          <w:sz w:val="24"/>
          <w:szCs w:val="24"/>
        </w:rPr>
        <w:t xml:space="preserve"> 18386B</w:t>
      </w:r>
    </w:p>
    <w:p w14:paraId="31FE9F52"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1032E0F0" w14:textId="51BE04FB"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7C00A1">
        <w:rPr>
          <w:rFonts w:ascii="Arial" w:eastAsiaTheme="minorEastAsia" w:hAnsi="Arial" w:cs="Arial"/>
          <w:b/>
          <w:color w:val="385623" w:themeColor="accent6" w:themeShade="80"/>
          <w:sz w:val="24"/>
          <w:szCs w:val="24"/>
        </w:rPr>
        <w:t xml:space="preserve"> Archbishop Diarmuid Martin</w:t>
      </w:r>
    </w:p>
    <w:p w14:paraId="0AEC09FE"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34217175" w14:textId="30D2FBCD" w:rsidR="00987EFD" w:rsidRDefault="00987EFD" w:rsidP="0079531A">
      <w:pPr>
        <w:spacing w:after="0" w:line="240" w:lineRule="auto"/>
        <w:jc w:val="both"/>
        <w:rPr>
          <w:rFonts w:ascii="Arial" w:eastAsiaTheme="minorEastAsia" w:hAnsi="Arial" w:cs="Arial"/>
          <w:b/>
          <w:color w:val="385623" w:themeColor="accent6" w:themeShade="80"/>
          <w:sz w:val="24"/>
          <w:szCs w:val="24"/>
        </w:rPr>
      </w:pPr>
    </w:p>
    <w:p w14:paraId="2912AF41" w14:textId="77777777" w:rsidR="0021087E" w:rsidRPr="0079531A" w:rsidRDefault="0021087E" w:rsidP="0079531A">
      <w:pPr>
        <w:spacing w:after="0" w:line="240" w:lineRule="auto"/>
        <w:jc w:val="both"/>
        <w:rPr>
          <w:rFonts w:ascii="Arial" w:eastAsiaTheme="minorEastAsia" w:hAnsi="Arial" w:cs="Arial"/>
          <w:b/>
          <w:color w:val="385623" w:themeColor="accent6" w:themeShade="80"/>
          <w:sz w:val="24"/>
          <w:szCs w:val="24"/>
        </w:rPr>
      </w:pPr>
    </w:p>
    <w:p w14:paraId="020A6F0C"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6552D528" w14:textId="77777777" w:rsidR="002B7446" w:rsidRPr="003201ED" w:rsidRDefault="002B7446" w:rsidP="00762B44">
      <w:pPr>
        <w:spacing w:after="0" w:line="240" w:lineRule="auto"/>
        <w:jc w:val="both"/>
        <w:rPr>
          <w:rFonts w:ascii="Arial" w:eastAsiaTheme="minorEastAsia" w:hAnsi="Arial" w:cs="Arial"/>
        </w:rPr>
      </w:pPr>
    </w:p>
    <w:p w14:paraId="35C84969"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5FB4FE82" w14:textId="77777777" w:rsidR="002B7446" w:rsidRPr="003201ED" w:rsidRDefault="002B7446" w:rsidP="00567B36">
      <w:pPr>
        <w:spacing w:after="0" w:line="240" w:lineRule="auto"/>
        <w:rPr>
          <w:rFonts w:ascii="Arial" w:eastAsiaTheme="minorEastAsia" w:hAnsi="Arial" w:cs="Arial"/>
        </w:rPr>
      </w:pPr>
    </w:p>
    <w:p w14:paraId="3D94B85D" w14:textId="434C0F0C"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approved by the school patron on</w:t>
      </w:r>
      <w:r w:rsidR="007C00A1">
        <w:rPr>
          <w:rFonts w:ascii="Arial" w:eastAsiaTheme="minorEastAsia" w:hAnsi="Arial" w:cs="Arial"/>
        </w:rPr>
        <w:t>_________________</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0D719A49" w14:textId="77777777" w:rsidR="00567B36" w:rsidRPr="003201ED" w:rsidRDefault="00567B36" w:rsidP="00567B36">
      <w:pPr>
        <w:spacing w:after="0" w:line="240" w:lineRule="auto"/>
        <w:rPr>
          <w:rFonts w:ascii="Arial" w:eastAsiaTheme="minorEastAsia" w:hAnsi="Arial" w:cs="Arial"/>
        </w:rPr>
      </w:pPr>
    </w:p>
    <w:p w14:paraId="5A389578" w14:textId="6373D9A0" w:rsidR="00987EFD" w:rsidRPr="00AE7E94" w:rsidRDefault="00567B36" w:rsidP="00567B36">
      <w:pPr>
        <w:rPr>
          <w:rFonts w:ascii="Arial" w:hAnsi="Arial" w:cs="Arial"/>
        </w:rPr>
      </w:pPr>
      <w:r w:rsidRPr="003201ED">
        <w:rPr>
          <w:rFonts w:ascii="Arial" w:hAnsi="Arial" w:cs="Arial"/>
        </w:rPr>
        <w:t xml:space="preserve">The relevant dates and timelines for </w:t>
      </w:r>
      <w:r w:rsidR="00EA0CAD">
        <w:rPr>
          <w:rFonts w:ascii="Arial" w:hAnsi="Arial" w:cs="Arial"/>
        </w:rPr>
        <w:t xml:space="preserve">the Marist National School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47CB0A37"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5353AFDA"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4C8E3029" w14:textId="77777777" w:rsidR="0099669A" w:rsidRDefault="0099669A" w:rsidP="00E96AF6">
      <w:pPr>
        <w:spacing w:after="0" w:line="240" w:lineRule="auto"/>
        <w:rPr>
          <w:rFonts w:ascii="Arial" w:eastAsiaTheme="minorEastAsia" w:hAnsi="Arial" w:cs="Arial"/>
        </w:rPr>
      </w:pPr>
    </w:p>
    <w:p w14:paraId="296C41BC"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39229D11" w14:textId="074518A9" w:rsidR="002B7446"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14:paraId="00CFD0EF" w14:textId="3F8F0384" w:rsidR="00EA0CAD" w:rsidRDefault="00EA0CAD" w:rsidP="000E3412"/>
    <w:p w14:paraId="53DCC907" w14:textId="1E1DB783" w:rsidR="00EA0CAD" w:rsidRDefault="00EA0CAD" w:rsidP="000E3412">
      <w:pPr>
        <w:shd w:val="clear" w:color="auto" w:fill="FFFFFF" w:themeFill="background1"/>
        <w:spacing w:line="240" w:lineRule="auto"/>
        <w:contextualSpacing/>
        <w:jc w:val="both"/>
        <w:rPr>
          <w:rFonts w:ascii="Arial" w:eastAsiaTheme="minorEastAsia" w:hAnsi="Arial" w:cs="Arial"/>
        </w:rPr>
      </w:pPr>
      <w:bookmarkStart w:id="0" w:name="_Hlk38876277"/>
      <w:r>
        <w:rPr>
          <w:rFonts w:ascii="Arial" w:eastAsiaTheme="minorEastAsia" w:hAnsi="Arial" w:cs="Arial"/>
        </w:rPr>
        <w:t xml:space="preserve">The Marist National School </w:t>
      </w:r>
      <w:bookmarkEnd w:id="0"/>
      <w:r w:rsidRPr="001243D3">
        <w:rPr>
          <w:rFonts w:ascii="Arial" w:eastAsiaTheme="minorEastAsia" w:hAnsi="Arial" w:cs="Arial"/>
        </w:rPr>
        <w:t xml:space="preserve">is a Catholic </w:t>
      </w:r>
      <w:r>
        <w:rPr>
          <w:rFonts w:ascii="Arial" w:eastAsiaTheme="minorEastAsia" w:hAnsi="Arial" w:cs="Arial"/>
        </w:rPr>
        <w:t>Girls with Infant Boys</w:t>
      </w:r>
      <w:r w:rsidR="000E3412">
        <w:rPr>
          <w:rFonts w:ascii="Arial" w:eastAsiaTheme="minorEastAsia" w:hAnsi="Arial" w:cs="Arial"/>
        </w:rPr>
        <w:t xml:space="preserve"> primary school.  Boys </w:t>
      </w:r>
      <w:proofErr w:type="gramStart"/>
      <w:r w:rsidR="000E3412">
        <w:rPr>
          <w:rFonts w:ascii="Arial" w:eastAsiaTheme="minorEastAsia" w:hAnsi="Arial" w:cs="Arial"/>
        </w:rPr>
        <w:t xml:space="preserve">attend  </w:t>
      </w:r>
      <w:r w:rsidR="00461672">
        <w:rPr>
          <w:rFonts w:ascii="Arial" w:eastAsiaTheme="minorEastAsia" w:hAnsi="Arial" w:cs="Arial"/>
        </w:rPr>
        <w:t>from</w:t>
      </w:r>
      <w:proofErr w:type="gramEnd"/>
      <w:r w:rsidR="00461672">
        <w:rPr>
          <w:rFonts w:ascii="Arial" w:eastAsiaTheme="minorEastAsia" w:hAnsi="Arial" w:cs="Arial"/>
        </w:rPr>
        <w:t xml:space="preserve"> Junior Infants </w:t>
      </w:r>
      <w:r w:rsidR="000E3412">
        <w:rPr>
          <w:rFonts w:ascii="Arial" w:eastAsiaTheme="minorEastAsia" w:hAnsi="Arial" w:cs="Arial"/>
        </w:rPr>
        <w:t>to the end of 1</w:t>
      </w:r>
      <w:r w:rsidR="000E3412" w:rsidRPr="000E3412">
        <w:rPr>
          <w:rFonts w:ascii="Arial" w:eastAsiaTheme="minorEastAsia" w:hAnsi="Arial" w:cs="Arial"/>
          <w:vertAlign w:val="superscript"/>
        </w:rPr>
        <w:t>st</w:t>
      </w:r>
      <w:r w:rsidR="000E3412">
        <w:rPr>
          <w:rFonts w:ascii="Arial" w:eastAsiaTheme="minorEastAsia" w:hAnsi="Arial" w:cs="Arial"/>
        </w:rPr>
        <w:t xml:space="preserve"> Class,  girls </w:t>
      </w:r>
      <w:r w:rsidR="00461672">
        <w:rPr>
          <w:rFonts w:ascii="Arial" w:eastAsiaTheme="minorEastAsia" w:hAnsi="Arial" w:cs="Arial"/>
        </w:rPr>
        <w:t xml:space="preserve">from Junior Infants </w:t>
      </w:r>
      <w:r w:rsidR="000E3412">
        <w:rPr>
          <w:rFonts w:ascii="Arial" w:eastAsiaTheme="minorEastAsia" w:hAnsi="Arial" w:cs="Arial"/>
        </w:rPr>
        <w:t xml:space="preserve">to the end of Sixth Class.  The school has a </w:t>
      </w:r>
      <w:r w:rsidRPr="001243D3">
        <w:rPr>
          <w:rFonts w:ascii="Arial" w:eastAsiaTheme="minorEastAsia" w:hAnsi="Arial" w:cs="Arial"/>
        </w:rPr>
        <w:t xml:space="preserve">Catholic ethos </w:t>
      </w:r>
      <w:r w:rsidR="000E3412">
        <w:rPr>
          <w:rFonts w:ascii="Arial" w:eastAsiaTheme="minorEastAsia" w:hAnsi="Arial" w:cs="Arial"/>
        </w:rPr>
        <w:t xml:space="preserve">and is </w:t>
      </w:r>
      <w:r w:rsidRPr="001243D3">
        <w:rPr>
          <w:rFonts w:ascii="Arial" w:eastAsiaTheme="minorEastAsia" w:hAnsi="Arial" w:cs="Arial"/>
        </w:rPr>
        <w:t xml:space="preserve">under the patronage of the </w:t>
      </w:r>
      <w:r>
        <w:rPr>
          <w:rFonts w:ascii="Arial" w:eastAsiaTheme="minorEastAsia" w:hAnsi="Arial" w:cs="Arial"/>
        </w:rPr>
        <w:t>Archb</w:t>
      </w:r>
      <w:r w:rsidRPr="001243D3">
        <w:rPr>
          <w:rFonts w:ascii="Arial" w:eastAsiaTheme="minorEastAsia" w:hAnsi="Arial" w:cs="Arial"/>
        </w:rPr>
        <w:t xml:space="preserve">ishop of </w:t>
      </w:r>
      <w:r>
        <w:rPr>
          <w:rFonts w:ascii="Arial" w:eastAsiaTheme="minorEastAsia" w:hAnsi="Arial" w:cs="Arial"/>
        </w:rPr>
        <w:t>Dublin.</w:t>
      </w:r>
    </w:p>
    <w:p w14:paraId="50D6CB95" w14:textId="77777777" w:rsidR="00EA0CAD" w:rsidRDefault="00EA0CAD" w:rsidP="000E3412">
      <w:pPr>
        <w:shd w:val="clear" w:color="auto" w:fill="FFFFFF" w:themeFill="background1"/>
        <w:spacing w:line="240" w:lineRule="auto"/>
        <w:contextualSpacing/>
        <w:jc w:val="both"/>
        <w:rPr>
          <w:rFonts w:ascii="Arial" w:eastAsiaTheme="minorEastAsia" w:hAnsi="Arial" w:cs="Arial"/>
        </w:rPr>
      </w:pPr>
    </w:p>
    <w:p w14:paraId="3C13D198" w14:textId="445DE1C8" w:rsidR="00EA0CAD" w:rsidRDefault="00EA0CAD" w:rsidP="000E3412">
      <w:pPr>
        <w:shd w:val="clear" w:color="auto" w:fill="FFFFFF" w:themeFill="background1"/>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400115C1" w14:textId="77777777" w:rsidR="00EA0CAD" w:rsidRPr="00EA0CAD" w:rsidRDefault="00EA0CAD" w:rsidP="000E3412">
      <w:pPr>
        <w:pStyle w:val="ListParagraph"/>
        <w:numPr>
          <w:ilvl w:val="0"/>
          <w:numId w:val="30"/>
        </w:numPr>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including </w:t>
      </w:r>
      <w:r w:rsidRPr="00EA0CAD">
        <w:rPr>
          <w:rFonts w:ascii="Arial" w:eastAsiaTheme="minorEastAsia" w:hAnsi="Arial" w:cs="Arial"/>
        </w:rPr>
        <w:t>the intellectual, physical, cultural, moral and spiritual aspects; and</w:t>
      </w:r>
    </w:p>
    <w:p w14:paraId="04AC5F04" w14:textId="77777777" w:rsidR="00EA0CAD" w:rsidRPr="00EA0CAD" w:rsidRDefault="00EA0CAD" w:rsidP="000E3412">
      <w:pPr>
        <w:pStyle w:val="ListParagraph"/>
        <w:numPr>
          <w:ilvl w:val="0"/>
          <w:numId w:val="30"/>
        </w:numPr>
        <w:spacing w:line="240" w:lineRule="auto"/>
        <w:jc w:val="both"/>
        <w:rPr>
          <w:rFonts w:ascii="Arial" w:eastAsiaTheme="minorEastAsia" w:hAnsi="Arial" w:cs="Arial"/>
        </w:rPr>
      </w:pPr>
      <w:r w:rsidRPr="00EA0CAD">
        <w:rPr>
          <w:rFonts w:ascii="Arial" w:eastAsiaTheme="minorEastAsia" w:hAnsi="Arial" w:cs="Arial"/>
        </w:rPr>
        <w:t>a living relationship with God and with other people; and</w:t>
      </w:r>
    </w:p>
    <w:p w14:paraId="63C5BE05" w14:textId="77777777" w:rsidR="00EA0CAD" w:rsidRPr="00EA0CAD" w:rsidRDefault="00EA0CAD" w:rsidP="000E3412">
      <w:pPr>
        <w:pStyle w:val="ListParagraph"/>
        <w:numPr>
          <w:ilvl w:val="0"/>
          <w:numId w:val="30"/>
        </w:numPr>
        <w:spacing w:line="240" w:lineRule="auto"/>
        <w:jc w:val="both"/>
        <w:rPr>
          <w:rFonts w:ascii="Arial" w:eastAsiaTheme="minorEastAsia" w:hAnsi="Arial" w:cs="Arial"/>
        </w:rPr>
      </w:pPr>
      <w:r w:rsidRPr="00EA0CAD">
        <w:rPr>
          <w:rFonts w:ascii="Arial" w:eastAsiaTheme="minorEastAsia" w:hAnsi="Arial" w:cs="Arial"/>
        </w:rPr>
        <w:t>a philosophy of life inspired by belief in God and in the life, death and resurrection of Jesus; and</w:t>
      </w:r>
    </w:p>
    <w:p w14:paraId="3417AE0B" w14:textId="77777777" w:rsidR="00EA0CAD" w:rsidRPr="001243D3" w:rsidRDefault="00EA0CAD" w:rsidP="000E3412">
      <w:pPr>
        <w:pStyle w:val="ListParagraph"/>
        <w:numPr>
          <w:ilvl w:val="0"/>
          <w:numId w:val="30"/>
        </w:numPr>
        <w:shd w:val="clear" w:color="auto" w:fill="FFFFFF" w:themeFill="background1"/>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14:paraId="0B7CA8E0" w14:textId="77777777" w:rsidR="00EA0CAD" w:rsidRPr="001243D3" w:rsidRDefault="00EA0CAD" w:rsidP="000E3412">
      <w:pPr>
        <w:shd w:val="clear" w:color="auto" w:fill="FFFFFF" w:themeFill="background1"/>
        <w:spacing w:line="240" w:lineRule="auto"/>
        <w:ind w:left="360"/>
        <w:jc w:val="both"/>
        <w:rPr>
          <w:rFonts w:ascii="Arial" w:eastAsiaTheme="minorEastAsia" w:hAnsi="Arial" w:cs="Arial"/>
        </w:rPr>
      </w:pPr>
      <w:r>
        <w:rPr>
          <w:rFonts w:ascii="Arial" w:eastAsiaTheme="minorEastAsia" w:hAnsi="Arial" w:cs="Arial"/>
        </w:rPr>
        <w:lastRenderedPageBreak/>
        <w:t xml:space="preserve">and which school provides religious education for the pupils in accordance with the doctrines, </w:t>
      </w:r>
      <w:r w:rsidRPr="001243D3">
        <w:rPr>
          <w:rFonts w:ascii="Arial" w:eastAsiaTheme="minorEastAsia" w:hAnsi="Arial" w:cs="Arial"/>
        </w:rPr>
        <w:t>practices and traditions of the Roman Catholic Church, and/or such ethos and/or characteristic spirit as may be determined or interpreted from time to time by the Irish Episcopal Conference.</w:t>
      </w:r>
    </w:p>
    <w:p w14:paraId="695C5192" w14:textId="15B23D4F" w:rsidR="00EA0CAD" w:rsidRPr="003201ED" w:rsidRDefault="00EA0CAD" w:rsidP="000E3412">
      <w:pPr>
        <w:shd w:val="clear" w:color="auto" w:fill="FFFFFF" w:themeFill="background1"/>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the Marist National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5B85A334" w14:textId="0FE940F7" w:rsidR="0021087E" w:rsidRDefault="00E81A81" w:rsidP="000E3412">
      <w:pPr>
        <w:pStyle w:val="NormalWeb"/>
        <w:shd w:val="clear" w:color="auto" w:fill="FFFFFF"/>
        <w:textAlignment w:val="baseline"/>
        <w:rPr>
          <w:rFonts w:ascii="Arial" w:hAnsi="Arial" w:cs="Arial"/>
          <w:b/>
          <w:bCs/>
          <w:color w:val="000000"/>
        </w:rPr>
      </w:pPr>
      <w:r w:rsidRPr="000E3412">
        <w:rPr>
          <w:rFonts w:ascii="Arial" w:hAnsi="Arial" w:cs="Arial"/>
          <w:b/>
          <w:bCs/>
          <w:sz w:val="22"/>
          <w:szCs w:val="22"/>
        </w:rPr>
        <w:t>The Marist National School is a Catholic Primary School.</w:t>
      </w:r>
      <w:r w:rsidR="000E3412">
        <w:rPr>
          <w:rFonts w:ascii="Arial" w:hAnsi="Arial" w:cs="Arial"/>
          <w:b/>
          <w:bCs/>
          <w:sz w:val="22"/>
          <w:szCs w:val="22"/>
        </w:rPr>
        <w:t xml:space="preserve">  </w:t>
      </w:r>
      <w:r w:rsidRPr="000E3412">
        <w:rPr>
          <w:rFonts w:ascii="Arial" w:hAnsi="Arial" w:cs="Arial"/>
          <w:b/>
          <w:bCs/>
          <w:sz w:val="22"/>
          <w:szCs w:val="22"/>
        </w:rPr>
        <w:t>Each child is valued equally.</w:t>
      </w:r>
      <w:r w:rsidR="000E3412">
        <w:rPr>
          <w:rFonts w:ascii="Arial" w:hAnsi="Arial" w:cs="Arial"/>
          <w:b/>
          <w:bCs/>
        </w:rPr>
        <w:t xml:space="preserve">   Our</w:t>
      </w:r>
      <w:r w:rsidRPr="000E3412">
        <w:rPr>
          <w:rFonts w:ascii="Arial" w:hAnsi="Arial" w:cs="Arial"/>
          <w:b/>
          <w:bCs/>
        </w:rPr>
        <w:t xml:space="preserve"> aim is to create an environment in which all children will reach their full potential socially, academically, emotionally, physically and spiritually</w:t>
      </w:r>
      <w:r w:rsidRPr="000E3412">
        <w:rPr>
          <w:rFonts w:ascii="Arial" w:hAnsi="Arial" w:cs="Arial"/>
          <w:b/>
          <w:bCs/>
          <w:color w:val="000000"/>
        </w:rPr>
        <w:t>.</w:t>
      </w:r>
    </w:p>
    <w:p w14:paraId="026E00A7" w14:textId="77777777" w:rsidR="00CF539F" w:rsidRPr="00CF539F" w:rsidRDefault="00CF539F" w:rsidP="000E3412">
      <w:pPr>
        <w:pStyle w:val="NormalWeb"/>
        <w:shd w:val="clear" w:color="auto" w:fill="FFFFFF"/>
        <w:textAlignment w:val="baseline"/>
        <w:rPr>
          <w:rFonts w:ascii="Arial" w:hAnsi="Arial" w:cs="Arial"/>
          <w:b/>
          <w:bCs/>
          <w:color w:val="000000"/>
        </w:rPr>
      </w:pPr>
    </w:p>
    <w:p w14:paraId="1516932A"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1E1869C8" w14:textId="77777777" w:rsidR="00321C41" w:rsidRPr="003201ED" w:rsidRDefault="00321C41" w:rsidP="00E02C8F">
      <w:pPr>
        <w:pStyle w:val="NoSpacing"/>
        <w:rPr>
          <w:rFonts w:ascii="Arial" w:hAnsi="Arial" w:cs="Arial"/>
        </w:rPr>
      </w:pPr>
    </w:p>
    <w:p w14:paraId="299EE7FD" w14:textId="38EEA571" w:rsidR="00E02C8F" w:rsidRPr="003201ED" w:rsidRDefault="007C00A1" w:rsidP="00E02C8F">
      <w:pPr>
        <w:pStyle w:val="NoSpacing"/>
        <w:rPr>
          <w:rFonts w:ascii="Arial" w:hAnsi="Arial" w:cs="Arial"/>
        </w:rPr>
      </w:pPr>
      <w:r>
        <w:rPr>
          <w:rFonts w:ascii="Arial" w:eastAsiaTheme="minorEastAsia" w:hAnsi="Arial" w:cs="Arial"/>
        </w:rPr>
        <w:t xml:space="preserve">The Marist National School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50368F94" w14:textId="77777777" w:rsidR="00E02C8F" w:rsidRPr="003201ED" w:rsidRDefault="00E02C8F" w:rsidP="00E02C8F">
      <w:pPr>
        <w:pStyle w:val="NoSpacing"/>
        <w:rPr>
          <w:rFonts w:ascii="Arial" w:hAnsi="Arial" w:cs="Arial"/>
        </w:rPr>
      </w:pPr>
    </w:p>
    <w:p w14:paraId="582F033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1E9B6F1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4C025100"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0FEA3FF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28A403A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372DD8B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74E0C32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6DAB3F4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5DA762BA"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798374F9" w14:textId="77777777" w:rsidR="00764262" w:rsidRPr="00F704E7" w:rsidRDefault="00764262" w:rsidP="00764262">
      <w:pPr>
        <w:pStyle w:val="NoSpacing"/>
        <w:ind w:left="360"/>
        <w:rPr>
          <w:rFonts w:ascii="Arial" w:hAnsi="Arial" w:cs="Arial"/>
        </w:rPr>
      </w:pPr>
    </w:p>
    <w:p w14:paraId="432B7AE1"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7615DE7B" w14:textId="77777777" w:rsidR="00764262" w:rsidRPr="00F704E7" w:rsidRDefault="00764262" w:rsidP="00764262">
      <w:pPr>
        <w:pStyle w:val="NoSpacing"/>
        <w:ind w:left="360"/>
        <w:rPr>
          <w:rFonts w:ascii="Arial" w:hAnsi="Arial" w:cs="Arial"/>
        </w:rPr>
      </w:pPr>
    </w:p>
    <w:p w14:paraId="4004FF3B"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5F5951E9" w14:textId="77777777" w:rsidTr="00461672">
        <w:trPr>
          <w:trHeight w:val="1979"/>
        </w:trPr>
        <w:tc>
          <w:tcPr>
            <w:tcW w:w="9016" w:type="dxa"/>
            <w:tcBorders>
              <w:top w:val="nil"/>
              <w:left w:val="nil"/>
              <w:bottom w:val="nil"/>
              <w:right w:val="nil"/>
            </w:tcBorders>
            <w:shd w:val="clear" w:color="auto" w:fill="FFFFFF" w:themeFill="background1"/>
          </w:tcPr>
          <w:p w14:paraId="7D335C6B" w14:textId="7D676889" w:rsidR="00461672" w:rsidRDefault="00461672" w:rsidP="00461672">
            <w:pPr>
              <w:shd w:val="clear" w:color="auto" w:fill="FFFFFF" w:themeFill="background1"/>
              <w:contextualSpacing/>
              <w:jc w:val="both"/>
              <w:rPr>
                <w:rFonts w:ascii="Arial" w:eastAsiaTheme="minorEastAsia" w:hAnsi="Arial" w:cs="Arial"/>
              </w:rPr>
            </w:pPr>
            <w:r>
              <w:rPr>
                <w:rFonts w:ascii="Arial" w:eastAsiaTheme="minorEastAsia" w:hAnsi="Arial" w:cs="Arial"/>
              </w:rPr>
              <w:t xml:space="preserve">The Marist National School </w:t>
            </w:r>
            <w:r w:rsidRPr="001243D3">
              <w:rPr>
                <w:rFonts w:ascii="Arial" w:eastAsiaTheme="minorEastAsia" w:hAnsi="Arial" w:cs="Arial"/>
              </w:rPr>
              <w:t xml:space="preserve">is a </w:t>
            </w:r>
            <w:r>
              <w:rPr>
                <w:rFonts w:ascii="Arial" w:eastAsiaTheme="minorEastAsia" w:hAnsi="Arial" w:cs="Arial"/>
              </w:rPr>
              <w:t>Girls with Infant Boys primary school.  Boys attend from Junior Infants to the end of 1</w:t>
            </w:r>
            <w:r w:rsidRPr="000E3412">
              <w:rPr>
                <w:rFonts w:ascii="Arial" w:eastAsiaTheme="minorEastAsia" w:hAnsi="Arial" w:cs="Arial"/>
                <w:vertAlign w:val="superscript"/>
              </w:rPr>
              <w:t>st</w:t>
            </w:r>
            <w:r>
              <w:rPr>
                <w:rFonts w:ascii="Arial" w:eastAsiaTheme="minorEastAsia" w:hAnsi="Arial" w:cs="Arial"/>
              </w:rPr>
              <w:t xml:space="preserve"> Class, girls from Junior Infants to the end of Sixth Class.  </w:t>
            </w:r>
            <w:r w:rsidR="00CF539F">
              <w:rPr>
                <w:rFonts w:ascii="Arial" w:eastAsiaTheme="minorEastAsia" w:hAnsi="Arial" w:cs="Arial"/>
              </w:rPr>
              <w:t>The Marist National School does</w:t>
            </w:r>
            <w:r>
              <w:rPr>
                <w:rFonts w:ascii="Arial" w:eastAsiaTheme="minorEastAsia" w:hAnsi="Arial" w:cs="Arial"/>
              </w:rPr>
              <w:t xml:space="preserve"> not discriminate where it refuses to admit a boy applying for admission to this school after 1</w:t>
            </w:r>
            <w:r w:rsidRPr="00461672">
              <w:rPr>
                <w:rFonts w:ascii="Arial" w:eastAsiaTheme="minorEastAsia" w:hAnsi="Arial" w:cs="Arial"/>
                <w:vertAlign w:val="superscript"/>
              </w:rPr>
              <w:t>st</w:t>
            </w:r>
            <w:r>
              <w:rPr>
                <w:rFonts w:ascii="Arial" w:eastAsiaTheme="minorEastAsia" w:hAnsi="Arial" w:cs="Arial"/>
              </w:rPr>
              <w:t xml:space="preserve"> Class.</w:t>
            </w:r>
          </w:p>
          <w:p w14:paraId="3E7E1BB1" w14:textId="36447758" w:rsidR="003857A6" w:rsidRPr="00F704E7" w:rsidRDefault="003857A6" w:rsidP="003857A6">
            <w:pPr>
              <w:tabs>
                <w:tab w:val="left" w:pos="5513"/>
              </w:tabs>
              <w:autoSpaceDE w:val="0"/>
              <w:autoSpaceDN w:val="0"/>
              <w:adjustRightInd w:val="0"/>
              <w:rPr>
                <w:rFonts w:ascii="Arial" w:eastAsiaTheme="minorEastAsia" w:hAnsi="Arial" w:cs="Arial"/>
                <w:b/>
              </w:rPr>
            </w:pPr>
          </w:p>
          <w:p w14:paraId="2269B48B" w14:textId="0A10B75A" w:rsidR="003857A6" w:rsidRPr="007C00A1" w:rsidRDefault="007C00A1" w:rsidP="003857A6">
            <w:pPr>
              <w:autoSpaceDE w:val="0"/>
              <w:autoSpaceDN w:val="0"/>
              <w:adjustRightInd w:val="0"/>
              <w:rPr>
                <w:rFonts w:ascii="Arial" w:hAnsi="Arial" w:cs="Arial"/>
              </w:rPr>
            </w:pPr>
            <w:bookmarkStart w:id="1" w:name="_Hlk38878287"/>
            <w:r w:rsidRPr="007C00A1">
              <w:rPr>
                <w:rFonts w:ascii="Arial" w:eastAsiaTheme="minorEastAsia" w:hAnsi="Arial" w:cs="Arial"/>
              </w:rPr>
              <w:t xml:space="preserve">The Marist National School </w:t>
            </w:r>
            <w:bookmarkEnd w:id="1"/>
            <w:r w:rsidR="003857A6" w:rsidRPr="007C00A1">
              <w:rPr>
                <w:rFonts w:ascii="Arial" w:eastAsiaTheme="minorEastAsia" w:hAnsi="Arial" w:cs="Arial"/>
              </w:rPr>
              <w:t>is a school</w:t>
            </w:r>
            <w:r w:rsidR="003857A6" w:rsidRPr="007C00A1">
              <w:rPr>
                <w:rFonts w:ascii="Arial" w:hAnsi="Arial" w:cs="Arial"/>
              </w:rPr>
              <w:t xml:space="preserve"> whose objective is to provide education in an environment</w:t>
            </w:r>
            <w:r>
              <w:rPr>
                <w:rFonts w:ascii="Arial" w:hAnsi="Arial" w:cs="Arial"/>
              </w:rPr>
              <w:t xml:space="preserve"> </w:t>
            </w:r>
            <w:r w:rsidR="003857A6" w:rsidRPr="007C00A1">
              <w:rPr>
                <w:rFonts w:ascii="Arial" w:hAnsi="Arial" w:cs="Arial"/>
              </w:rPr>
              <w:t>which pr</w:t>
            </w:r>
            <w:r w:rsidR="00B8390B" w:rsidRPr="007C00A1">
              <w:rPr>
                <w:rFonts w:ascii="Arial" w:hAnsi="Arial" w:cs="Arial"/>
              </w:rPr>
              <w:t>omotes certain religious values</w:t>
            </w:r>
            <w:r w:rsidR="003857A6" w:rsidRPr="007C00A1">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14:paraId="4C3FFA35" w14:textId="77777777" w:rsidR="003857A6" w:rsidRPr="007C00A1" w:rsidRDefault="003857A6" w:rsidP="003857A6">
            <w:pPr>
              <w:autoSpaceDE w:val="0"/>
              <w:autoSpaceDN w:val="0"/>
              <w:adjustRightInd w:val="0"/>
              <w:contextualSpacing/>
              <w:rPr>
                <w:rFonts w:ascii="Arial" w:eastAsiaTheme="minorEastAsia" w:hAnsi="Arial" w:cs="Arial"/>
              </w:rPr>
            </w:pPr>
          </w:p>
          <w:p w14:paraId="63AC3E35" w14:textId="77777777" w:rsidR="00461672" w:rsidRDefault="00101C7A" w:rsidP="003857A6">
            <w:pPr>
              <w:autoSpaceDE w:val="0"/>
              <w:autoSpaceDN w:val="0"/>
              <w:adjustRightInd w:val="0"/>
              <w:rPr>
                <w:rFonts w:ascii="Arial" w:eastAsiaTheme="minorEastAsia" w:hAnsi="Arial" w:cs="Arial"/>
              </w:rPr>
            </w:pPr>
            <w:r w:rsidRPr="00101C7A">
              <w:rPr>
                <w:rFonts w:ascii="Arial" w:eastAsiaTheme="minorEastAsia" w:hAnsi="Arial" w:cs="Arial"/>
              </w:rPr>
              <w:lastRenderedPageBreak/>
              <w:t xml:space="preserve">The Marist National School </w:t>
            </w:r>
            <w:r w:rsidR="003857A6" w:rsidRPr="00101C7A">
              <w:rPr>
                <w:rFonts w:ascii="Arial" w:eastAsiaTheme="minorEastAsia" w:hAnsi="Arial" w:cs="Arial"/>
              </w:rPr>
              <w:t>is a school</w:t>
            </w:r>
            <w:r w:rsidR="003857A6" w:rsidRPr="00101C7A">
              <w:rPr>
                <w:rFonts w:ascii="Arial" w:hAnsi="Arial" w:cs="Arial"/>
              </w:rPr>
              <w:t xml:space="preserve"> whose objective is to provide education in an environment</w:t>
            </w:r>
            <w:r w:rsidR="00D7132E" w:rsidRPr="00101C7A">
              <w:rPr>
                <w:rFonts w:ascii="Arial" w:hAnsi="Arial" w:cs="Arial"/>
              </w:rPr>
              <w:t xml:space="preserve"> </w:t>
            </w:r>
            <w:r w:rsidR="003857A6" w:rsidRPr="00101C7A">
              <w:rPr>
                <w:rFonts w:ascii="Arial" w:hAnsi="Arial" w:cs="Arial"/>
              </w:rPr>
              <w:t>which promotes certain religious values</w:t>
            </w:r>
            <w:r w:rsidR="003857A6" w:rsidRPr="00101C7A">
              <w:rPr>
                <w:rFonts w:ascii="Arial" w:eastAsiaTheme="minorEastAsia" w:hAnsi="Arial" w:cs="Arial"/>
              </w:rPr>
              <w:t xml:space="preserve"> and does not discriminate where it refuses to admit as a student a person who is not </w:t>
            </w:r>
            <w:r w:rsidRPr="00101C7A">
              <w:rPr>
                <w:rFonts w:ascii="Arial" w:eastAsiaTheme="minorEastAsia" w:hAnsi="Arial" w:cs="Arial"/>
              </w:rPr>
              <w:t xml:space="preserve">Catholic </w:t>
            </w:r>
            <w:r w:rsidR="003857A6" w:rsidRPr="00101C7A">
              <w:rPr>
                <w:rFonts w:ascii="Arial" w:eastAsiaTheme="minorEastAsia" w:hAnsi="Arial" w:cs="Arial"/>
              </w:rPr>
              <w:t>and it is proved that the refusal is essential to maintain the ethos of the school.</w:t>
            </w:r>
          </w:p>
          <w:p w14:paraId="16DBD1C3" w14:textId="0873F5E0" w:rsidR="003857A6" w:rsidRPr="00461672" w:rsidRDefault="007C00A1" w:rsidP="003857A6">
            <w:pPr>
              <w:autoSpaceDE w:val="0"/>
              <w:autoSpaceDN w:val="0"/>
              <w:adjustRightInd w:val="0"/>
              <w:rPr>
                <w:rFonts w:ascii="Arial" w:eastAsiaTheme="minorEastAsia" w:hAnsi="Arial" w:cs="Arial"/>
                <w:i/>
              </w:rPr>
            </w:pPr>
            <w:r w:rsidRPr="007C00A1">
              <w:rPr>
                <w:rFonts w:ascii="Arial" w:eastAsiaTheme="minorEastAsia" w:hAnsi="Arial" w:cs="Arial"/>
              </w:rPr>
              <w:t xml:space="preserve">The Marist National School </w:t>
            </w:r>
            <w:r w:rsidR="003857A6" w:rsidRPr="007C00A1">
              <w:rPr>
                <w:rFonts w:ascii="Arial" w:eastAsiaTheme="minorEastAsia" w:hAnsi="Arial" w:cs="Arial"/>
              </w:rPr>
              <w:t xml:space="preserve">is a school which has established a class, </w:t>
            </w:r>
            <w:r w:rsidR="003857A6" w:rsidRPr="007C00A1">
              <w:rPr>
                <w:rFonts w:ascii="Arial" w:hAnsi="Arial" w:cs="Arial"/>
              </w:rPr>
              <w:t xml:space="preserve">with the approval of the Minister for Education and Skills, </w:t>
            </w:r>
            <w:r w:rsidR="003857A6" w:rsidRPr="007C00A1">
              <w:rPr>
                <w:rFonts w:ascii="Arial" w:eastAsiaTheme="minorEastAsia" w:hAnsi="Arial" w:cs="Arial"/>
              </w:rPr>
              <w:t xml:space="preserve">which </w:t>
            </w:r>
            <w:r w:rsidR="003857A6" w:rsidRPr="007C00A1">
              <w:rPr>
                <w:rFonts w:ascii="Arial" w:hAnsi="Arial" w:cs="Arial"/>
              </w:rPr>
              <w:t xml:space="preserve">provides an education exclusively for students with a category or categories of special educational needs specified by the Minister </w:t>
            </w:r>
            <w:r w:rsidR="003857A6" w:rsidRPr="007C00A1">
              <w:rPr>
                <w:rFonts w:ascii="Arial" w:eastAsiaTheme="minorEastAsia" w:hAnsi="Arial" w:cs="Arial"/>
              </w:rPr>
              <w:t xml:space="preserve">and may refuse to admit to the class a student who does not have the category of needs </w:t>
            </w:r>
            <w:r w:rsidR="003857A6" w:rsidRPr="007C00A1">
              <w:rPr>
                <w:rFonts w:ascii="Arial" w:hAnsi="Arial" w:cs="Arial"/>
              </w:rPr>
              <w:t>specified.</w:t>
            </w:r>
          </w:p>
          <w:p w14:paraId="0A0AE755" w14:textId="77777777" w:rsidR="003D39A4" w:rsidRPr="00F704E7" w:rsidRDefault="003D39A4" w:rsidP="00762B44">
            <w:pPr>
              <w:jc w:val="both"/>
              <w:rPr>
                <w:rFonts w:ascii="Arial" w:eastAsiaTheme="minorEastAsia" w:hAnsi="Arial" w:cs="Arial"/>
                <w:color w:val="385623" w:themeColor="accent6" w:themeShade="80"/>
              </w:rPr>
            </w:pPr>
          </w:p>
        </w:tc>
      </w:tr>
    </w:tbl>
    <w:p w14:paraId="54AC5819" w14:textId="77777777" w:rsidR="00987EFD" w:rsidRPr="00461672" w:rsidRDefault="00987EFD" w:rsidP="00461672">
      <w:pPr>
        <w:spacing w:after="0" w:line="240" w:lineRule="auto"/>
        <w:jc w:val="both"/>
        <w:rPr>
          <w:rFonts w:ascii="Arial" w:eastAsiaTheme="minorEastAsia" w:hAnsi="Arial" w:cs="Arial"/>
          <w:b/>
          <w:color w:val="385623" w:themeColor="accent6" w:themeShade="80"/>
        </w:rPr>
      </w:pPr>
    </w:p>
    <w:p w14:paraId="72BCA2D4" w14:textId="77777777"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49BF8BF6"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9184" w:type="dxa"/>
        <w:shd w:val="clear" w:color="auto" w:fill="E7E6E6" w:themeFill="background2"/>
        <w:tblLook w:val="04A0" w:firstRow="1" w:lastRow="0" w:firstColumn="1" w:lastColumn="0" w:noHBand="0" w:noVBand="1"/>
      </w:tblPr>
      <w:tblGrid>
        <w:gridCol w:w="9184"/>
      </w:tblGrid>
      <w:tr w:rsidR="003D39A4" w:rsidRPr="003201ED" w14:paraId="43857FFE" w14:textId="77777777" w:rsidTr="00CF539F">
        <w:trPr>
          <w:trHeight w:val="370"/>
        </w:trPr>
        <w:tc>
          <w:tcPr>
            <w:tcW w:w="9184" w:type="dxa"/>
            <w:tcBorders>
              <w:top w:val="nil"/>
              <w:left w:val="nil"/>
              <w:bottom w:val="nil"/>
              <w:right w:val="nil"/>
            </w:tcBorders>
            <w:shd w:val="clear" w:color="auto" w:fill="FFFFFF" w:themeFill="background1"/>
          </w:tcPr>
          <w:p w14:paraId="4DAC882E" w14:textId="77777777" w:rsidR="003D39A4" w:rsidRDefault="0079531A" w:rsidP="0021087E">
            <w:pPr>
              <w:autoSpaceDE w:val="0"/>
              <w:autoSpaceDN w:val="0"/>
              <w:adjustRightInd w:val="0"/>
              <w:rPr>
                <w:rFonts w:ascii="Arial" w:hAnsi="Arial" w:cs="Arial"/>
              </w:rPr>
            </w:pPr>
            <w:r>
              <w:rPr>
                <w:rFonts w:ascii="Arial" w:eastAsiaTheme="minorEastAsia" w:hAnsi="Arial" w:cs="Arial"/>
              </w:rPr>
              <w:t xml:space="preserve">The Marist National School </w:t>
            </w:r>
            <w:r w:rsidR="003857A6" w:rsidRPr="00F704E7">
              <w:rPr>
                <w:rFonts w:ascii="Arial" w:hAnsi="Arial" w:cs="Arial"/>
              </w:rPr>
              <w:t>with the approval of the Minister for Education and Skills, has established a class to provide an education exclusively for students with</w:t>
            </w:r>
            <w:r>
              <w:rPr>
                <w:rFonts w:ascii="Arial" w:hAnsi="Arial" w:cs="Arial"/>
              </w:rPr>
              <w:t xml:space="preserve"> Autism</w:t>
            </w:r>
            <w:r w:rsidR="00CF539F">
              <w:rPr>
                <w:rFonts w:ascii="Arial" w:hAnsi="Arial" w:cs="Arial"/>
              </w:rPr>
              <w:t>.</w:t>
            </w:r>
          </w:p>
          <w:p w14:paraId="334FAD2E" w14:textId="77777777" w:rsidR="00CF539F" w:rsidRDefault="00CF539F" w:rsidP="0021087E">
            <w:pPr>
              <w:autoSpaceDE w:val="0"/>
              <w:autoSpaceDN w:val="0"/>
              <w:adjustRightInd w:val="0"/>
              <w:rPr>
                <w:rFonts w:ascii="Arial" w:hAnsi="Arial" w:cs="Arial"/>
              </w:rPr>
            </w:pPr>
          </w:p>
          <w:p w14:paraId="6A4DBE2C" w14:textId="6EF11F6E" w:rsidR="00CF539F" w:rsidRPr="0021087E" w:rsidRDefault="00CF539F" w:rsidP="0021087E">
            <w:pPr>
              <w:autoSpaceDE w:val="0"/>
              <w:autoSpaceDN w:val="0"/>
              <w:adjustRightInd w:val="0"/>
              <w:rPr>
                <w:rFonts w:ascii="Arial" w:hAnsi="Arial" w:cs="Arial"/>
              </w:rPr>
            </w:pPr>
          </w:p>
        </w:tc>
      </w:tr>
    </w:tbl>
    <w:p w14:paraId="186C2815"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084A5CEA" w14:textId="77777777" w:rsidR="00641946" w:rsidRPr="003201ED" w:rsidRDefault="00641946" w:rsidP="00762B44">
      <w:pPr>
        <w:spacing w:after="0" w:line="240" w:lineRule="auto"/>
        <w:jc w:val="both"/>
        <w:rPr>
          <w:rFonts w:ascii="Arial" w:eastAsiaTheme="minorEastAsia" w:hAnsi="Arial" w:cs="Arial"/>
        </w:rPr>
      </w:pPr>
    </w:p>
    <w:p w14:paraId="27DB21B9"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1CA99033" w14:textId="77777777" w:rsidR="00641946" w:rsidRPr="003201ED" w:rsidRDefault="00641946" w:rsidP="00762B44">
      <w:pPr>
        <w:spacing w:after="0" w:line="240" w:lineRule="auto"/>
        <w:jc w:val="both"/>
        <w:rPr>
          <w:rFonts w:ascii="Arial" w:eastAsiaTheme="minorEastAsia" w:hAnsi="Arial" w:cs="Arial"/>
        </w:rPr>
      </w:pPr>
    </w:p>
    <w:p w14:paraId="300DADC6"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17D05614"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2E830C3E"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74796B3B"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28F13620" w14:textId="77777777" w:rsidTr="00CF539F">
        <w:tc>
          <w:tcPr>
            <w:tcW w:w="9016" w:type="dxa"/>
            <w:tcBorders>
              <w:top w:val="nil"/>
              <w:left w:val="nil"/>
              <w:bottom w:val="nil"/>
              <w:right w:val="nil"/>
            </w:tcBorders>
            <w:shd w:val="clear" w:color="auto" w:fill="FFFFFF" w:themeFill="background1"/>
          </w:tcPr>
          <w:p w14:paraId="5160C316" w14:textId="77777777" w:rsidR="00091FF4" w:rsidRPr="00F704E7" w:rsidRDefault="00091FF4" w:rsidP="0088352A">
            <w:pPr>
              <w:autoSpaceDE w:val="0"/>
              <w:autoSpaceDN w:val="0"/>
              <w:adjustRightInd w:val="0"/>
              <w:contextualSpacing/>
              <w:jc w:val="both"/>
              <w:rPr>
                <w:rFonts w:ascii="Arial" w:eastAsiaTheme="minorEastAsia" w:hAnsi="Arial" w:cs="Arial"/>
              </w:rPr>
            </w:pPr>
          </w:p>
          <w:p w14:paraId="082916E9" w14:textId="77777777" w:rsidR="0088352A" w:rsidRPr="00101C7A" w:rsidRDefault="00CE4027" w:rsidP="0088352A">
            <w:pPr>
              <w:autoSpaceDE w:val="0"/>
              <w:autoSpaceDN w:val="0"/>
              <w:adjustRightInd w:val="0"/>
              <w:rPr>
                <w:rFonts w:ascii="Arial" w:eastAsiaTheme="minorEastAsia" w:hAnsi="Arial" w:cs="Arial"/>
                <w:b/>
                <w:i/>
              </w:rPr>
            </w:pPr>
            <w:r w:rsidRPr="00101C7A">
              <w:rPr>
                <w:rFonts w:ascii="Arial" w:eastAsiaTheme="minorEastAsia" w:hAnsi="Arial" w:cs="Arial"/>
                <w:b/>
              </w:rPr>
              <w:t>All</w:t>
            </w:r>
            <w:r w:rsidR="0088352A" w:rsidRPr="00101C7A">
              <w:rPr>
                <w:rFonts w:ascii="Arial" w:eastAsiaTheme="minorEastAsia" w:hAnsi="Arial" w:cs="Arial"/>
                <w:b/>
              </w:rPr>
              <w:t xml:space="preserve"> </w:t>
            </w:r>
            <w:r w:rsidR="00770807" w:rsidRPr="00101C7A">
              <w:rPr>
                <w:rFonts w:ascii="Arial" w:eastAsiaTheme="minorEastAsia" w:hAnsi="Arial" w:cs="Arial"/>
                <w:b/>
              </w:rPr>
              <w:t>d</w:t>
            </w:r>
            <w:r w:rsidR="0088352A" w:rsidRPr="00101C7A">
              <w:rPr>
                <w:rFonts w:ascii="Arial" w:eastAsiaTheme="minorEastAsia" w:hAnsi="Arial" w:cs="Arial"/>
                <w:b/>
              </w:rPr>
              <w:t xml:space="preserve">enominational </w:t>
            </w:r>
            <w:r w:rsidR="00770807" w:rsidRPr="00101C7A">
              <w:rPr>
                <w:rFonts w:ascii="Arial" w:eastAsiaTheme="minorEastAsia" w:hAnsi="Arial" w:cs="Arial"/>
                <w:b/>
              </w:rPr>
              <w:t>s</w:t>
            </w:r>
            <w:r w:rsidR="0088352A" w:rsidRPr="00101C7A">
              <w:rPr>
                <w:rFonts w:ascii="Arial" w:eastAsiaTheme="minorEastAsia" w:hAnsi="Arial" w:cs="Arial"/>
                <w:b/>
              </w:rPr>
              <w:t>chools</w:t>
            </w:r>
          </w:p>
          <w:p w14:paraId="2B609C0C" w14:textId="3AEBC92F" w:rsidR="0088352A" w:rsidRPr="00F704E7" w:rsidRDefault="00101C7A" w:rsidP="0088352A">
            <w:pPr>
              <w:autoSpaceDE w:val="0"/>
              <w:autoSpaceDN w:val="0"/>
              <w:adjustRightInd w:val="0"/>
              <w:contextualSpacing/>
              <w:jc w:val="both"/>
              <w:rPr>
                <w:rFonts w:ascii="Arial" w:eastAsiaTheme="minorEastAsia" w:hAnsi="Arial" w:cs="Arial"/>
              </w:rPr>
            </w:pPr>
            <w:r w:rsidRPr="00101C7A">
              <w:rPr>
                <w:rFonts w:ascii="Arial" w:eastAsiaTheme="minorEastAsia" w:hAnsi="Arial" w:cs="Arial"/>
              </w:rPr>
              <w:t xml:space="preserve">The Marist National School </w:t>
            </w:r>
            <w:r w:rsidR="0088352A" w:rsidRPr="00101C7A">
              <w:rPr>
                <w:rFonts w:ascii="Arial" w:eastAsiaTheme="minorEastAsia" w:hAnsi="Arial" w:cs="Arial"/>
              </w:rPr>
              <w:t xml:space="preserve">is a </w:t>
            </w:r>
            <w:r w:rsidRPr="00101C7A">
              <w:rPr>
                <w:rFonts w:ascii="Arial" w:eastAsiaTheme="minorEastAsia" w:hAnsi="Arial" w:cs="Arial"/>
              </w:rPr>
              <w:t xml:space="preserve">Catholic school </w:t>
            </w:r>
            <w:r w:rsidR="0088352A" w:rsidRPr="00101C7A">
              <w:rPr>
                <w:rFonts w:ascii="Arial" w:eastAsiaTheme="minorEastAsia" w:hAnsi="Arial" w:cs="Arial"/>
              </w:rPr>
              <w:t xml:space="preserve">and may refuse to admit as a student a person who is not </w:t>
            </w:r>
            <w:r w:rsidRPr="00101C7A">
              <w:rPr>
                <w:rFonts w:ascii="Arial" w:eastAsiaTheme="minorEastAsia" w:hAnsi="Arial" w:cs="Arial"/>
              </w:rPr>
              <w:t xml:space="preserve">Catholic </w:t>
            </w:r>
            <w:r w:rsidR="0088352A" w:rsidRPr="00101C7A">
              <w:rPr>
                <w:rFonts w:ascii="Arial" w:eastAsiaTheme="minorEastAsia" w:hAnsi="Arial" w:cs="Arial"/>
              </w:rPr>
              <w:t>where it is proved that the refusal is essential to maintain the ethos of the school.</w:t>
            </w:r>
          </w:p>
          <w:p w14:paraId="5DC365A3" w14:textId="77777777" w:rsidR="0088352A" w:rsidRPr="00F704E7" w:rsidRDefault="0088352A" w:rsidP="0088352A">
            <w:pPr>
              <w:autoSpaceDE w:val="0"/>
              <w:autoSpaceDN w:val="0"/>
              <w:adjustRightInd w:val="0"/>
              <w:contextualSpacing/>
              <w:rPr>
                <w:rFonts w:ascii="Arial" w:eastAsiaTheme="minorEastAsia" w:hAnsi="Arial" w:cs="Arial"/>
                <w:b/>
              </w:rPr>
            </w:pPr>
          </w:p>
          <w:p w14:paraId="2C1EFECD" w14:textId="77777777" w:rsidR="0088352A" w:rsidRPr="00914167" w:rsidRDefault="0088352A" w:rsidP="0088352A">
            <w:pPr>
              <w:autoSpaceDE w:val="0"/>
              <w:autoSpaceDN w:val="0"/>
              <w:adjustRightInd w:val="0"/>
              <w:contextualSpacing/>
              <w:rPr>
                <w:rFonts w:ascii="Arial" w:eastAsiaTheme="minorEastAsia" w:hAnsi="Arial" w:cs="Arial"/>
                <w:b/>
              </w:rPr>
            </w:pPr>
            <w:r w:rsidRPr="00914167">
              <w:rPr>
                <w:rFonts w:ascii="Arial" w:eastAsiaTheme="minorEastAsia" w:hAnsi="Arial" w:cs="Arial"/>
                <w:b/>
              </w:rPr>
              <w:t>School with special education class(es)</w:t>
            </w:r>
          </w:p>
          <w:p w14:paraId="3C21B71E" w14:textId="2726C5EB" w:rsidR="0088352A" w:rsidRPr="00F704E7" w:rsidRDefault="0088352A" w:rsidP="0088352A">
            <w:pPr>
              <w:autoSpaceDE w:val="0"/>
              <w:autoSpaceDN w:val="0"/>
              <w:adjustRightInd w:val="0"/>
              <w:contextualSpacing/>
              <w:jc w:val="both"/>
              <w:rPr>
                <w:rFonts w:ascii="Arial" w:eastAsiaTheme="minorEastAsia" w:hAnsi="Arial" w:cs="Arial"/>
              </w:rPr>
            </w:pPr>
            <w:r w:rsidRPr="00F704E7">
              <w:rPr>
                <w:rFonts w:ascii="Arial" w:eastAsiaTheme="minorEastAsia" w:hAnsi="Arial" w:cs="Arial"/>
              </w:rPr>
              <w:t xml:space="preserve">The special class attached to </w:t>
            </w:r>
            <w:r w:rsidR="0079531A">
              <w:rPr>
                <w:rFonts w:ascii="Arial" w:eastAsiaTheme="minorEastAsia" w:hAnsi="Arial" w:cs="Arial"/>
              </w:rPr>
              <w:t>t</w:t>
            </w:r>
            <w:r w:rsidR="0079531A" w:rsidRPr="007C00A1">
              <w:rPr>
                <w:rFonts w:ascii="Arial" w:eastAsiaTheme="minorEastAsia" w:hAnsi="Arial" w:cs="Arial"/>
              </w:rPr>
              <w:t xml:space="preserve">he Marist National School </w:t>
            </w:r>
            <w:r w:rsidRPr="00F704E7">
              <w:rPr>
                <w:rFonts w:ascii="Arial" w:eastAsiaTheme="minorEastAsia" w:hAnsi="Arial" w:cs="Arial"/>
              </w:rPr>
              <w:t xml:space="preserve">provides an education exclusively for students with </w:t>
            </w:r>
            <w:r w:rsidR="0079531A">
              <w:rPr>
                <w:rFonts w:ascii="Arial" w:eastAsiaTheme="minorEastAsia" w:hAnsi="Arial" w:cs="Arial"/>
              </w:rPr>
              <w:t xml:space="preserve">Autism </w:t>
            </w:r>
            <w:r w:rsidRPr="00F704E7">
              <w:rPr>
                <w:rFonts w:ascii="Arial" w:eastAsiaTheme="minorEastAsia" w:hAnsi="Arial" w:cs="Arial"/>
              </w:rPr>
              <w:t>and the school may refuse admission to this class, where the student concerned does not have the specified category of special educational needs provided for in this class.</w:t>
            </w:r>
          </w:p>
          <w:p w14:paraId="747AE006" w14:textId="77777777" w:rsidR="0088352A" w:rsidRPr="00F704E7" w:rsidRDefault="0088352A" w:rsidP="0088352A">
            <w:pPr>
              <w:jc w:val="both"/>
              <w:rPr>
                <w:rFonts w:ascii="Arial" w:eastAsiaTheme="minorEastAsia" w:hAnsi="Arial" w:cs="Arial"/>
              </w:rPr>
            </w:pPr>
          </w:p>
        </w:tc>
      </w:tr>
    </w:tbl>
    <w:p w14:paraId="48B62B7D" w14:textId="69CB8D2A"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40F367C3" w14:textId="54E08612" w:rsidR="00C43F90" w:rsidRDefault="00C43F90" w:rsidP="00764262">
      <w:pPr>
        <w:pStyle w:val="ListParagraph"/>
        <w:spacing w:after="0" w:line="240" w:lineRule="auto"/>
        <w:jc w:val="both"/>
        <w:rPr>
          <w:rFonts w:ascii="Arial" w:eastAsiaTheme="minorEastAsia" w:hAnsi="Arial" w:cs="Arial"/>
          <w:b/>
          <w:color w:val="385623" w:themeColor="accent6" w:themeShade="80"/>
          <w:sz w:val="24"/>
          <w:szCs w:val="24"/>
        </w:rPr>
      </w:pPr>
    </w:p>
    <w:p w14:paraId="44843F66" w14:textId="2081043F" w:rsidR="00C43F90" w:rsidRDefault="00C43F90" w:rsidP="00764262">
      <w:pPr>
        <w:pStyle w:val="ListParagraph"/>
        <w:spacing w:after="0" w:line="240" w:lineRule="auto"/>
        <w:jc w:val="both"/>
        <w:rPr>
          <w:rFonts w:ascii="Arial" w:eastAsiaTheme="minorEastAsia" w:hAnsi="Arial" w:cs="Arial"/>
          <w:b/>
          <w:color w:val="385623" w:themeColor="accent6" w:themeShade="80"/>
          <w:sz w:val="24"/>
          <w:szCs w:val="24"/>
        </w:rPr>
      </w:pPr>
    </w:p>
    <w:p w14:paraId="108CB6B6" w14:textId="014A2516" w:rsidR="00C43F90" w:rsidRDefault="00C43F90" w:rsidP="00764262">
      <w:pPr>
        <w:pStyle w:val="ListParagraph"/>
        <w:spacing w:after="0" w:line="240" w:lineRule="auto"/>
        <w:jc w:val="both"/>
        <w:rPr>
          <w:rFonts w:ascii="Arial" w:eastAsiaTheme="minorEastAsia" w:hAnsi="Arial" w:cs="Arial"/>
          <w:b/>
          <w:color w:val="385623" w:themeColor="accent6" w:themeShade="80"/>
          <w:sz w:val="24"/>
          <w:szCs w:val="24"/>
        </w:rPr>
      </w:pPr>
    </w:p>
    <w:p w14:paraId="147D5C9D" w14:textId="2856BF8A" w:rsidR="00C43F90" w:rsidRDefault="00C43F90" w:rsidP="00764262">
      <w:pPr>
        <w:pStyle w:val="ListParagraph"/>
        <w:spacing w:after="0" w:line="240" w:lineRule="auto"/>
        <w:jc w:val="both"/>
        <w:rPr>
          <w:rFonts w:ascii="Arial" w:eastAsiaTheme="minorEastAsia" w:hAnsi="Arial" w:cs="Arial"/>
          <w:b/>
          <w:color w:val="385623" w:themeColor="accent6" w:themeShade="80"/>
          <w:sz w:val="24"/>
          <w:szCs w:val="24"/>
        </w:rPr>
      </w:pPr>
    </w:p>
    <w:p w14:paraId="22FEE192" w14:textId="2720645C" w:rsidR="00C43F90" w:rsidRDefault="00C43F90" w:rsidP="00764262">
      <w:pPr>
        <w:pStyle w:val="ListParagraph"/>
        <w:spacing w:after="0" w:line="240" w:lineRule="auto"/>
        <w:jc w:val="both"/>
        <w:rPr>
          <w:rFonts w:ascii="Arial" w:eastAsiaTheme="minorEastAsia" w:hAnsi="Arial" w:cs="Arial"/>
          <w:b/>
          <w:color w:val="385623" w:themeColor="accent6" w:themeShade="80"/>
          <w:sz w:val="24"/>
          <w:szCs w:val="24"/>
        </w:rPr>
      </w:pPr>
    </w:p>
    <w:p w14:paraId="20B6F61A" w14:textId="260C0905" w:rsidR="00C43F90" w:rsidRDefault="00C43F90" w:rsidP="00764262">
      <w:pPr>
        <w:pStyle w:val="ListParagraph"/>
        <w:spacing w:after="0" w:line="240" w:lineRule="auto"/>
        <w:jc w:val="both"/>
        <w:rPr>
          <w:rFonts w:ascii="Arial" w:eastAsiaTheme="minorEastAsia" w:hAnsi="Arial" w:cs="Arial"/>
          <w:b/>
          <w:color w:val="385623" w:themeColor="accent6" w:themeShade="80"/>
          <w:sz w:val="24"/>
          <w:szCs w:val="24"/>
        </w:rPr>
      </w:pPr>
    </w:p>
    <w:p w14:paraId="36C2BE2D" w14:textId="68068CC4" w:rsidR="00C43F90" w:rsidRDefault="00C43F90" w:rsidP="00764262">
      <w:pPr>
        <w:pStyle w:val="ListParagraph"/>
        <w:spacing w:after="0" w:line="240" w:lineRule="auto"/>
        <w:jc w:val="both"/>
        <w:rPr>
          <w:rFonts w:ascii="Arial" w:eastAsiaTheme="minorEastAsia" w:hAnsi="Arial" w:cs="Arial"/>
          <w:b/>
          <w:color w:val="385623" w:themeColor="accent6" w:themeShade="80"/>
          <w:sz w:val="24"/>
          <w:szCs w:val="24"/>
        </w:rPr>
      </w:pPr>
    </w:p>
    <w:p w14:paraId="5E531737" w14:textId="34AE74EB" w:rsidR="00C43F90" w:rsidRDefault="00C43F90" w:rsidP="00764262">
      <w:pPr>
        <w:pStyle w:val="ListParagraph"/>
        <w:spacing w:after="0" w:line="240" w:lineRule="auto"/>
        <w:jc w:val="both"/>
        <w:rPr>
          <w:rFonts w:ascii="Arial" w:eastAsiaTheme="minorEastAsia" w:hAnsi="Arial" w:cs="Arial"/>
          <w:b/>
          <w:color w:val="385623" w:themeColor="accent6" w:themeShade="80"/>
          <w:sz w:val="24"/>
          <w:szCs w:val="24"/>
        </w:rPr>
      </w:pPr>
    </w:p>
    <w:p w14:paraId="23C83058" w14:textId="77777777" w:rsidR="00C43F90" w:rsidRDefault="00C43F90" w:rsidP="00764262">
      <w:pPr>
        <w:pStyle w:val="ListParagraph"/>
        <w:spacing w:after="0" w:line="240" w:lineRule="auto"/>
        <w:jc w:val="both"/>
        <w:rPr>
          <w:rFonts w:ascii="Arial" w:eastAsiaTheme="minorEastAsia" w:hAnsi="Arial" w:cs="Arial"/>
          <w:b/>
          <w:color w:val="385623" w:themeColor="accent6" w:themeShade="80"/>
          <w:sz w:val="24"/>
          <w:szCs w:val="24"/>
        </w:rPr>
      </w:pPr>
    </w:p>
    <w:p w14:paraId="0FAF274A"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4D83034B" w14:textId="77777777"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2" w:name="_Oversubscription_(this_section"/>
      <w:bookmarkStart w:id="3" w:name="_Ref31796116"/>
      <w:bookmarkEnd w:id="2"/>
      <w:r w:rsidRPr="00103809">
        <w:rPr>
          <w:rFonts w:ascii="Arial" w:eastAsiaTheme="minorEastAsia" w:hAnsi="Arial" w:cs="Arial"/>
          <w:b/>
          <w:color w:val="385623" w:themeColor="accent6" w:themeShade="80"/>
          <w:sz w:val="24"/>
          <w:szCs w:val="24"/>
        </w:rPr>
        <w:lastRenderedPageBreak/>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3"/>
    </w:p>
    <w:p w14:paraId="3622440A" w14:textId="77777777" w:rsidR="00EE4292" w:rsidRPr="003201ED" w:rsidRDefault="00EE4292" w:rsidP="00EE4292">
      <w:pPr>
        <w:spacing w:after="0" w:line="240" w:lineRule="auto"/>
        <w:jc w:val="both"/>
        <w:rPr>
          <w:rFonts w:ascii="Arial" w:eastAsiaTheme="minorEastAsia" w:hAnsi="Arial" w:cs="Arial"/>
        </w:rPr>
      </w:pPr>
    </w:p>
    <w:p w14:paraId="178DF342" w14:textId="7FCA1879" w:rsidR="00CF539F"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tbl>
      <w:tblPr>
        <w:tblStyle w:val="TableGrid0"/>
        <w:tblW w:w="9328" w:type="dxa"/>
        <w:shd w:val="clear" w:color="auto" w:fill="E7E6E6" w:themeFill="background2"/>
        <w:tblLook w:val="04A0" w:firstRow="1" w:lastRow="0" w:firstColumn="1" w:lastColumn="0" w:noHBand="0" w:noVBand="1"/>
      </w:tblPr>
      <w:tblGrid>
        <w:gridCol w:w="9328"/>
      </w:tblGrid>
      <w:tr w:rsidR="00EE4292" w:rsidRPr="003201ED" w14:paraId="50E7A9AE" w14:textId="77777777" w:rsidTr="00C43F90">
        <w:trPr>
          <w:trHeight w:val="1835"/>
        </w:trPr>
        <w:tc>
          <w:tcPr>
            <w:tcW w:w="9328" w:type="dxa"/>
            <w:tcBorders>
              <w:top w:val="nil"/>
              <w:left w:val="nil"/>
              <w:bottom w:val="nil"/>
              <w:right w:val="nil"/>
            </w:tcBorders>
            <w:shd w:val="clear" w:color="auto" w:fill="FFFFFF" w:themeFill="background1"/>
          </w:tcPr>
          <w:p w14:paraId="1081BABD" w14:textId="77777777" w:rsidR="009978C4" w:rsidRPr="00C43F90" w:rsidRDefault="009978C4" w:rsidP="009978C4">
            <w:pPr>
              <w:pStyle w:val="ListParagraph"/>
              <w:numPr>
                <w:ilvl w:val="0"/>
                <w:numId w:val="31"/>
              </w:numPr>
              <w:spacing w:after="200" w:line="276" w:lineRule="auto"/>
              <w:rPr>
                <w:rFonts w:ascii="Arial" w:hAnsi="Arial" w:cs="Arial"/>
              </w:rPr>
            </w:pPr>
            <w:r w:rsidRPr="00C43F90">
              <w:rPr>
                <w:rFonts w:ascii="Arial" w:hAnsi="Arial" w:cs="Arial"/>
              </w:rPr>
              <w:t>Children who attended Early Start in our school</w:t>
            </w:r>
          </w:p>
          <w:p w14:paraId="5BE58D7F" w14:textId="77777777" w:rsidR="009978C4" w:rsidRPr="00C43F90" w:rsidRDefault="009978C4" w:rsidP="009978C4">
            <w:pPr>
              <w:pStyle w:val="ListParagraph"/>
              <w:numPr>
                <w:ilvl w:val="0"/>
                <w:numId w:val="31"/>
              </w:numPr>
              <w:spacing w:after="200" w:line="276" w:lineRule="auto"/>
              <w:rPr>
                <w:rFonts w:ascii="Arial" w:hAnsi="Arial" w:cs="Arial"/>
              </w:rPr>
            </w:pPr>
            <w:r w:rsidRPr="00C43F90">
              <w:rPr>
                <w:rFonts w:ascii="Arial" w:hAnsi="Arial" w:cs="Arial"/>
              </w:rPr>
              <w:t>Children who have siblings in the school</w:t>
            </w:r>
          </w:p>
          <w:p w14:paraId="10721AC1" w14:textId="77777777" w:rsidR="009978C4" w:rsidRPr="00C43F90" w:rsidRDefault="009978C4" w:rsidP="009978C4">
            <w:pPr>
              <w:pStyle w:val="ListParagraph"/>
              <w:numPr>
                <w:ilvl w:val="0"/>
                <w:numId w:val="31"/>
              </w:numPr>
              <w:spacing w:after="200" w:line="276" w:lineRule="auto"/>
              <w:rPr>
                <w:rFonts w:ascii="Arial" w:hAnsi="Arial" w:cs="Arial"/>
              </w:rPr>
            </w:pPr>
            <w:r w:rsidRPr="00C43F90">
              <w:rPr>
                <w:rFonts w:ascii="Arial" w:hAnsi="Arial" w:cs="Arial"/>
              </w:rPr>
              <w:t>Children living in the parish</w:t>
            </w:r>
          </w:p>
          <w:p w14:paraId="04791AE2" w14:textId="77777777" w:rsidR="009978C4" w:rsidRPr="00C43F90" w:rsidRDefault="009978C4" w:rsidP="009978C4">
            <w:pPr>
              <w:pStyle w:val="ListParagraph"/>
              <w:numPr>
                <w:ilvl w:val="0"/>
                <w:numId w:val="31"/>
              </w:numPr>
              <w:spacing w:after="200" w:line="276" w:lineRule="auto"/>
              <w:rPr>
                <w:rFonts w:ascii="Arial" w:hAnsi="Arial" w:cs="Arial"/>
              </w:rPr>
            </w:pPr>
            <w:r w:rsidRPr="00C43F90">
              <w:rPr>
                <w:rFonts w:ascii="Arial" w:hAnsi="Arial" w:cs="Arial"/>
              </w:rPr>
              <w:t>Children of teachers/staff working in the school</w:t>
            </w:r>
          </w:p>
          <w:p w14:paraId="35090F7E" w14:textId="77777777" w:rsidR="009978C4" w:rsidRPr="00C43F90" w:rsidRDefault="009978C4" w:rsidP="009978C4">
            <w:pPr>
              <w:pStyle w:val="ListParagraph"/>
              <w:numPr>
                <w:ilvl w:val="0"/>
                <w:numId w:val="31"/>
              </w:numPr>
              <w:spacing w:after="200" w:line="276" w:lineRule="auto"/>
              <w:rPr>
                <w:rFonts w:ascii="Arial" w:hAnsi="Arial" w:cs="Arial"/>
              </w:rPr>
            </w:pPr>
            <w:r w:rsidRPr="00C43F90">
              <w:rPr>
                <w:rFonts w:ascii="Arial" w:hAnsi="Arial" w:cs="Arial"/>
              </w:rPr>
              <w:t>Children of past pupils</w:t>
            </w:r>
          </w:p>
          <w:p w14:paraId="12C955A7" w14:textId="7DF26388" w:rsidR="00C37649" w:rsidRPr="00C43F90" w:rsidRDefault="009978C4" w:rsidP="00C43F90">
            <w:pPr>
              <w:pStyle w:val="ListParagraph"/>
              <w:numPr>
                <w:ilvl w:val="0"/>
                <w:numId w:val="31"/>
              </w:numPr>
              <w:spacing w:after="200" w:line="276" w:lineRule="auto"/>
              <w:rPr>
                <w:rFonts w:ascii="Arial" w:hAnsi="Arial" w:cs="Arial"/>
              </w:rPr>
            </w:pPr>
            <w:r w:rsidRPr="00C43F90">
              <w:rPr>
                <w:rFonts w:ascii="Arial" w:hAnsi="Arial" w:cs="Arial"/>
              </w:rPr>
              <w:t>Date of applicatio</w:t>
            </w:r>
            <w:r w:rsidR="00C43F90">
              <w:rPr>
                <w:rFonts w:ascii="Arial" w:hAnsi="Arial" w:cs="Arial"/>
              </w:rPr>
              <w:t>n</w:t>
            </w:r>
          </w:p>
        </w:tc>
      </w:tr>
    </w:tbl>
    <w:p w14:paraId="642EECB6" w14:textId="77777777" w:rsidR="00EE4292" w:rsidRPr="003201ED" w:rsidRDefault="00EE4292" w:rsidP="00EE4292">
      <w:pPr>
        <w:spacing w:after="0" w:line="240" w:lineRule="auto"/>
        <w:contextualSpacing/>
        <w:jc w:val="both"/>
        <w:rPr>
          <w:rFonts w:ascii="Arial" w:eastAsiaTheme="minorEastAsia" w:hAnsi="Arial" w:cs="Arial"/>
        </w:rPr>
      </w:pPr>
    </w:p>
    <w:p w14:paraId="773BF2A8"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tbl>
      <w:tblPr>
        <w:tblStyle w:val="TableGrid0"/>
        <w:tblpPr w:leftFromText="180" w:rightFromText="180" w:vertAnchor="text" w:horzAnchor="margin" w:tblpY="51"/>
        <w:tblW w:w="9242" w:type="dxa"/>
        <w:shd w:val="clear" w:color="auto" w:fill="E7E6E6" w:themeFill="background2"/>
        <w:tblLook w:val="04A0" w:firstRow="1" w:lastRow="0" w:firstColumn="1" w:lastColumn="0" w:noHBand="0" w:noVBand="1"/>
      </w:tblPr>
      <w:tblGrid>
        <w:gridCol w:w="9242"/>
      </w:tblGrid>
      <w:tr w:rsidR="00C43F90" w:rsidRPr="003201ED" w14:paraId="78C66DD6" w14:textId="77777777" w:rsidTr="00C43F90">
        <w:trPr>
          <w:trHeight w:val="757"/>
        </w:trPr>
        <w:tc>
          <w:tcPr>
            <w:tcW w:w="9242" w:type="dxa"/>
            <w:tcBorders>
              <w:top w:val="nil"/>
              <w:left w:val="nil"/>
              <w:bottom w:val="nil"/>
              <w:right w:val="nil"/>
            </w:tcBorders>
            <w:shd w:val="clear" w:color="auto" w:fill="FFFFFF" w:themeFill="background1"/>
          </w:tcPr>
          <w:p w14:paraId="2B2FC8E9" w14:textId="77777777" w:rsidR="00C43F90" w:rsidRDefault="00C43F90" w:rsidP="00C43F90">
            <w:pPr>
              <w:contextualSpacing/>
              <w:jc w:val="both"/>
              <w:rPr>
                <w:rFonts w:ascii="Arial" w:eastAsiaTheme="minorEastAsia" w:hAnsi="Arial" w:cs="Arial"/>
                <w:b/>
              </w:rPr>
            </w:pPr>
          </w:p>
          <w:p w14:paraId="633B660A" w14:textId="77777777" w:rsidR="00C43F90" w:rsidRPr="00CF539F" w:rsidRDefault="00C43F90" w:rsidP="00C43F90">
            <w:pPr>
              <w:pStyle w:val="ListParagraph"/>
              <w:numPr>
                <w:ilvl w:val="0"/>
                <w:numId w:val="32"/>
              </w:numPr>
              <w:jc w:val="both"/>
              <w:rPr>
                <w:rFonts w:ascii="Arial" w:eastAsiaTheme="minorEastAsia" w:hAnsi="Arial" w:cs="Arial"/>
                <w:b/>
              </w:rPr>
            </w:pPr>
            <w:r w:rsidRPr="00CF539F">
              <w:rPr>
                <w:rFonts w:ascii="Arial" w:eastAsiaTheme="minorEastAsia" w:hAnsi="Arial" w:cs="Arial"/>
                <w:b/>
              </w:rPr>
              <w:t>Date of Birth and the older of the two children will secure the place</w:t>
            </w:r>
          </w:p>
        </w:tc>
      </w:tr>
    </w:tbl>
    <w:p w14:paraId="256FE45B" w14:textId="77777777" w:rsidR="0099669A" w:rsidRPr="00CF539F" w:rsidRDefault="0099669A" w:rsidP="00CF539F">
      <w:pPr>
        <w:spacing w:after="0" w:line="240" w:lineRule="auto"/>
        <w:jc w:val="both"/>
        <w:rPr>
          <w:rFonts w:ascii="Arial" w:eastAsiaTheme="minorEastAsia" w:hAnsi="Arial" w:cs="Arial"/>
          <w:b/>
          <w:color w:val="385623" w:themeColor="accent6" w:themeShade="80"/>
          <w:sz w:val="24"/>
          <w:szCs w:val="24"/>
        </w:rPr>
      </w:pPr>
    </w:p>
    <w:p w14:paraId="50982FDB"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7970B242"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737375AD"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tbl>
      <w:tblPr>
        <w:tblStyle w:val="TableGrid0"/>
        <w:tblW w:w="0" w:type="auto"/>
        <w:shd w:val="clear" w:color="auto" w:fill="E7E6E6" w:themeFill="background2"/>
        <w:tblLook w:val="04A0" w:firstRow="1" w:lastRow="0" w:firstColumn="1" w:lastColumn="0" w:noHBand="0" w:noVBand="1"/>
      </w:tblPr>
      <w:tblGrid>
        <w:gridCol w:w="9016"/>
      </w:tblGrid>
      <w:tr w:rsidR="00C43F90" w:rsidRPr="003201ED" w14:paraId="64580116" w14:textId="77777777" w:rsidTr="00C93DDE">
        <w:tc>
          <w:tcPr>
            <w:tcW w:w="9016" w:type="dxa"/>
            <w:tcBorders>
              <w:top w:val="nil"/>
              <w:left w:val="nil"/>
              <w:bottom w:val="nil"/>
              <w:right w:val="nil"/>
            </w:tcBorders>
            <w:shd w:val="clear" w:color="auto" w:fill="FFFFFF" w:themeFill="background1"/>
          </w:tcPr>
          <w:p w14:paraId="23FB33DB" w14:textId="77777777" w:rsidR="00C43F90" w:rsidRPr="00F704E7" w:rsidRDefault="00C43F90" w:rsidP="00C93DDE">
            <w:pPr>
              <w:autoSpaceDE w:val="0"/>
              <w:autoSpaceDN w:val="0"/>
              <w:adjustRightInd w:val="0"/>
              <w:contextualSpacing/>
              <w:rPr>
                <w:rFonts w:ascii="TimesNewRomanPSMT" w:hAnsi="TimesNewRomanPSMT" w:cs="TimesNewRomanPSMT"/>
              </w:rPr>
            </w:pPr>
          </w:p>
          <w:p w14:paraId="3B24DCAD" w14:textId="77777777" w:rsidR="00C43F90" w:rsidRPr="00C43F90" w:rsidRDefault="00C43F90" w:rsidP="00C43F90">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7BE37B9E" w14:textId="77777777" w:rsidR="00C43F90" w:rsidRDefault="00C43F90" w:rsidP="00C43F90">
            <w:pPr>
              <w:autoSpaceDE w:val="0"/>
              <w:autoSpaceDN w:val="0"/>
              <w:adjustRightInd w:val="0"/>
              <w:rPr>
                <w:rFonts w:ascii="TimesNewRomanPSMT" w:hAnsi="TimesNewRomanPSMT" w:cs="TimesNewRomanPSMT"/>
                <w:color w:val="C00000"/>
              </w:rPr>
            </w:pPr>
            <w:r>
              <w:rPr>
                <w:rFonts w:ascii="TimesNewRomanPSMT" w:hAnsi="TimesNewRomanPSMT" w:cs="TimesNewRomanPSMT"/>
                <w:color w:val="C00000"/>
              </w:rPr>
              <w:t xml:space="preserve">                     Exception - </w:t>
            </w:r>
            <w:r w:rsidRPr="00C43F90">
              <w:rPr>
                <w:rFonts w:ascii="TimesNewRomanPSMT" w:hAnsi="TimesNewRomanPSMT" w:cs="TimesNewRomanPSMT"/>
                <w:color w:val="C00000"/>
              </w:rPr>
              <w:t xml:space="preserve">Attendance </w:t>
            </w:r>
            <w:r>
              <w:rPr>
                <w:rFonts w:ascii="TimesNewRomanPSMT" w:hAnsi="TimesNewRomanPSMT" w:cs="TimesNewRomanPSMT"/>
                <w:color w:val="C00000"/>
              </w:rPr>
              <w:t>at</w:t>
            </w:r>
            <w:r w:rsidRPr="00C43F90">
              <w:rPr>
                <w:rFonts w:ascii="TimesNewRomanPSMT" w:hAnsi="TimesNewRomanPSMT" w:cs="TimesNewRomanPSMT"/>
                <w:color w:val="C00000"/>
              </w:rPr>
              <w:t xml:space="preserve"> our Early Start Pre-</w:t>
            </w:r>
            <w:r>
              <w:rPr>
                <w:rFonts w:ascii="TimesNewRomanPSMT" w:hAnsi="TimesNewRomanPSMT" w:cs="TimesNewRomanPSMT"/>
                <w:color w:val="C00000"/>
              </w:rPr>
              <w:t>Sc</w:t>
            </w:r>
            <w:r w:rsidRPr="00C43F90">
              <w:rPr>
                <w:rFonts w:ascii="TimesNewRomanPSMT" w:hAnsi="TimesNewRomanPSMT" w:cs="TimesNewRomanPSMT"/>
                <w:color w:val="C00000"/>
              </w:rPr>
              <w:t xml:space="preserve">hool, specified in a list published by </w:t>
            </w:r>
            <w:r>
              <w:rPr>
                <w:rFonts w:ascii="TimesNewRomanPSMT" w:hAnsi="TimesNewRomanPSMT" w:cs="TimesNewRomanPSMT"/>
                <w:color w:val="C00000"/>
              </w:rPr>
              <w:t xml:space="preserve">             </w:t>
            </w:r>
          </w:p>
          <w:p w14:paraId="04C08295" w14:textId="641A92B2" w:rsidR="00C43F90" w:rsidRPr="00C43F90" w:rsidRDefault="00C43F90" w:rsidP="00C43F90">
            <w:pPr>
              <w:autoSpaceDE w:val="0"/>
              <w:autoSpaceDN w:val="0"/>
              <w:adjustRightInd w:val="0"/>
              <w:rPr>
                <w:rFonts w:ascii="TimesNewRomanPSMT" w:hAnsi="TimesNewRomanPSMT" w:cs="TimesNewRomanPSMT"/>
                <w:color w:val="C00000"/>
              </w:rPr>
            </w:pPr>
            <w:r>
              <w:rPr>
                <w:rFonts w:ascii="TimesNewRomanPSMT" w:hAnsi="TimesNewRomanPSMT" w:cs="TimesNewRomanPSMT"/>
                <w:color w:val="C00000"/>
              </w:rPr>
              <w:t xml:space="preserve">                     </w:t>
            </w:r>
            <w:r w:rsidRPr="00C43F90">
              <w:rPr>
                <w:rFonts w:ascii="TimesNewRomanPSMT" w:hAnsi="TimesNewRomanPSMT" w:cs="TimesNewRomanPSMT"/>
                <w:color w:val="C00000"/>
              </w:rPr>
              <w:t>the Minister from time to time;</w:t>
            </w:r>
          </w:p>
          <w:p w14:paraId="685E481F" w14:textId="77777777" w:rsidR="00C43F90" w:rsidRPr="00F704E7" w:rsidRDefault="00C43F90" w:rsidP="00C93DDE">
            <w:pPr>
              <w:autoSpaceDE w:val="0"/>
              <w:autoSpaceDN w:val="0"/>
              <w:adjustRightInd w:val="0"/>
              <w:ind w:left="720"/>
              <w:rPr>
                <w:rFonts w:ascii="TimesNewRomanPSMT" w:hAnsi="TimesNewRomanPSMT" w:cs="TimesNewRomanPSMT"/>
              </w:rPr>
            </w:pPr>
          </w:p>
          <w:p w14:paraId="0401BDBC" w14:textId="6A7A9A9E" w:rsidR="00C43F90" w:rsidRPr="00C43F90" w:rsidRDefault="00C43F90" w:rsidP="00C93DDE">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the payment of fees or contributions (howsoever described) to the school</w:t>
            </w:r>
          </w:p>
          <w:p w14:paraId="7C8A8513" w14:textId="77777777" w:rsidR="00C43F90" w:rsidRPr="00F704E7" w:rsidRDefault="00C43F90" w:rsidP="00C43F90">
            <w:pPr>
              <w:autoSpaceDE w:val="0"/>
              <w:autoSpaceDN w:val="0"/>
              <w:adjustRightInd w:val="0"/>
              <w:ind w:left="927"/>
              <w:contextualSpacing/>
              <w:rPr>
                <w:rFonts w:ascii="TimesNewRomanPSMT" w:hAnsi="TimesNewRomanPSMT" w:cs="TimesNewRomanPSMT"/>
                <w:color w:val="FF0000"/>
              </w:rPr>
            </w:pPr>
          </w:p>
          <w:p w14:paraId="476B0BB4" w14:textId="77777777" w:rsidR="00C43F90" w:rsidRDefault="00C43F90" w:rsidP="00C43F90">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79576C52" w14:textId="77777777" w:rsidR="00C43F90" w:rsidRDefault="00C43F90" w:rsidP="00C43F90">
            <w:pPr>
              <w:autoSpaceDE w:val="0"/>
              <w:autoSpaceDN w:val="0"/>
              <w:adjustRightInd w:val="0"/>
              <w:contextualSpacing/>
              <w:rPr>
                <w:rFonts w:ascii="TimesNewRomanPSMT" w:hAnsi="TimesNewRomanPSMT" w:cs="TimesNewRomanPSMT"/>
                <w:color w:val="C00000"/>
              </w:rPr>
            </w:pPr>
            <w:r>
              <w:rPr>
                <w:rFonts w:ascii="TimesNewRomanPSMT" w:hAnsi="TimesNewRomanPSMT" w:cs="TimesNewRomanPSMT"/>
                <w:color w:val="C00000"/>
              </w:rPr>
              <w:t xml:space="preserve">                     Exception – admission to the Special Class</w:t>
            </w:r>
            <w:r w:rsidRPr="00C43F90">
              <w:rPr>
                <w:rFonts w:ascii="TimesNewRomanPSMT" w:hAnsi="TimesNewRomanPSMT" w:cs="TimesNewRomanPSMT"/>
                <w:color w:val="C00000"/>
              </w:rPr>
              <w:t xml:space="preserve"> insofar as it is necessary in order to </w:t>
            </w:r>
            <w:r>
              <w:rPr>
                <w:rFonts w:ascii="TimesNewRomanPSMT" w:hAnsi="TimesNewRomanPSMT" w:cs="TimesNewRomanPSMT"/>
                <w:color w:val="C00000"/>
              </w:rPr>
              <w:t xml:space="preserve"> </w:t>
            </w:r>
          </w:p>
          <w:p w14:paraId="5CCE312D" w14:textId="77777777" w:rsidR="00C43F90" w:rsidRDefault="00C43F90" w:rsidP="00C43F90">
            <w:pPr>
              <w:autoSpaceDE w:val="0"/>
              <w:autoSpaceDN w:val="0"/>
              <w:adjustRightInd w:val="0"/>
              <w:contextualSpacing/>
              <w:rPr>
                <w:rFonts w:ascii="TimesNewRomanPSMT" w:hAnsi="TimesNewRomanPSMT" w:cs="TimesNewRomanPSMT"/>
                <w:color w:val="C00000"/>
              </w:rPr>
            </w:pPr>
            <w:r>
              <w:rPr>
                <w:rFonts w:ascii="TimesNewRomanPSMT" w:hAnsi="TimesNewRomanPSMT" w:cs="TimesNewRomanPSMT"/>
                <w:color w:val="C00000"/>
              </w:rPr>
              <w:t xml:space="preserve">                     </w:t>
            </w:r>
            <w:r w:rsidRPr="00C43F90">
              <w:rPr>
                <w:rFonts w:ascii="TimesNewRomanPSMT" w:hAnsi="TimesNewRomanPSMT" w:cs="TimesNewRomanPSMT"/>
                <w:color w:val="C00000"/>
              </w:rPr>
              <w:t xml:space="preserve">ascertain whether or not the student has the category of special educational needs </w:t>
            </w:r>
            <w:r>
              <w:rPr>
                <w:rFonts w:ascii="TimesNewRomanPSMT" w:hAnsi="TimesNewRomanPSMT" w:cs="TimesNewRomanPSMT"/>
                <w:color w:val="C00000"/>
              </w:rPr>
              <w:t xml:space="preserve">          </w:t>
            </w:r>
          </w:p>
          <w:p w14:paraId="7F4AFC35" w14:textId="271399C6" w:rsidR="00C43F90" w:rsidRPr="00F704E7" w:rsidRDefault="00C43F90" w:rsidP="00C43F90">
            <w:pPr>
              <w:autoSpaceDE w:val="0"/>
              <w:autoSpaceDN w:val="0"/>
              <w:adjustRightInd w:val="0"/>
              <w:contextualSpacing/>
              <w:rPr>
                <w:rFonts w:ascii="TimesNewRomanPSMT" w:hAnsi="TimesNewRomanPSMT" w:cs="TimesNewRomanPSMT"/>
                <w:color w:val="C00000"/>
              </w:rPr>
            </w:pPr>
            <w:r>
              <w:rPr>
                <w:rFonts w:ascii="TimesNewRomanPSMT" w:hAnsi="TimesNewRomanPSMT" w:cs="TimesNewRomanPSMT"/>
                <w:color w:val="C00000"/>
              </w:rPr>
              <w:t xml:space="preserve">                     </w:t>
            </w:r>
            <w:r w:rsidRPr="00C43F90">
              <w:rPr>
                <w:rFonts w:ascii="TimesNewRomanPSMT" w:hAnsi="TimesNewRomanPSMT" w:cs="TimesNewRomanPSMT"/>
                <w:color w:val="C00000"/>
              </w:rPr>
              <w:t>concerned</w:t>
            </w:r>
            <w:r>
              <w:rPr>
                <w:rFonts w:ascii="TimesNewRomanPSMT" w:hAnsi="TimesNewRomanPSMT" w:cs="TimesNewRomanPSMT"/>
                <w:color w:val="C00000"/>
              </w:rPr>
              <w:t xml:space="preserve">, </w:t>
            </w:r>
            <w:r w:rsidRPr="00F704E7">
              <w:rPr>
                <w:rFonts w:ascii="TimesNewRomanPSMT" w:hAnsi="TimesNewRomanPSMT" w:cs="TimesNewRomanPSMT"/>
                <w:color w:val="C00000"/>
              </w:rPr>
              <w:t xml:space="preserve">in accordance with the provisions of section 62(9) of the </w:t>
            </w:r>
            <w:r>
              <w:rPr>
                <w:rFonts w:ascii="TimesNewRomanPSMT" w:hAnsi="TimesNewRomanPSMT" w:cs="TimesNewRomanPSMT"/>
                <w:color w:val="C00000"/>
              </w:rPr>
              <w:t>A</w:t>
            </w:r>
            <w:r w:rsidRPr="00F704E7">
              <w:rPr>
                <w:rFonts w:ascii="TimesNewRomanPSMT" w:hAnsi="TimesNewRomanPSMT" w:cs="TimesNewRomanPSMT"/>
                <w:color w:val="C00000"/>
              </w:rPr>
              <w:t>ct</w:t>
            </w:r>
          </w:p>
          <w:p w14:paraId="7ABA87B8" w14:textId="77777777" w:rsidR="00C43F90" w:rsidRPr="00F704E7" w:rsidRDefault="00C43F90" w:rsidP="00C93DDE">
            <w:pPr>
              <w:autoSpaceDE w:val="0"/>
              <w:autoSpaceDN w:val="0"/>
              <w:adjustRightInd w:val="0"/>
              <w:ind w:left="1080"/>
              <w:contextualSpacing/>
              <w:rPr>
                <w:rFonts w:ascii="TimesNewRomanPSMT" w:hAnsi="TimesNewRomanPSMT" w:cs="TimesNewRomanPSMT"/>
              </w:rPr>
            </w:pPr>
          </w:p>
          <w:p w14:paraId="60F59175" w14:textId="77777777" w:rsidR="00C43F90" w:rsidRPr="00F704E7" w:rsidRDefault="00C43F90" w:rsidP="00C93DDE">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47DA19D5" w14:textId="77777777" w:rsidR="00C43F90" w:rsidRPr="00F704E7" w:rsidRDefault="00C43F90" w:rsidP="00C93DDE">
            <w:pPr>
              <w:autoSpaceDE w:val="0"/>
              <w:autoSpaceDN w:val="0"/>
              <w:adjustRightInd w:val="0"/>
              <w:ind w:left="720"/>
              <w:contextualSpacing/>
              <w:rPr>
                <w:rFonts w:ascii="TimesNewRomanPSMT" w:hAnsi="TimesNewRomanPSMT" w:cs="TimesNewRomanPSMT"/>
              </w:rPr>
            </w:pPr>
          </w:p>
          <w:p w14:paraId="151DE28A" w14:textId="77777777" w:rsidR="00C43F90" w:rsidRPr="00F704E7" w:rsidRDefault="00C43F90" w:rsidP="00C93DDE">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2CB024B5" w14:textId="77777777" w:rsidR="00C43F90" w:rsidRPr="00F704E7" w:rsidRDefault="00C43F90" w:rsidP="004D4971">
            <w:pPr>
              <w:tabs>
                <w:tab w:val="left" w:pos="1172"/>
              </w:tabs>
              <w:ind w:left="720"/>
              <w:contextualSpacing/>
              <w:rPr>
                <w:rFonts w:ascii="TimesNewRomanPSMT" w:hAnsi="TimesNewRomanPSMT" w:cs="TimesNewRomanPSMT"/>
                <w:color w:val="C00000"/>
              </w:rPr>
            </w:pPr>
          </w:p>
          <w:p w14:paraId="7C7D0533" w14:textId="77777777" w:rsidR="00C43F90" w:rsidRPr="00F704E7" w:rsidRDefault="00C43F90" w:rsidP="00C93DDE">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14:paraId="0CFA5885" w14:textId="48BAF3FB" w:rsidR="004D4971" w:rsidRDefault="00C43F90" w:rsidP="004D4971">
            <w:pPr>
              <w:autoSpaceDE w:val="0"/>
              <w:autoSpaceDN w:val="0"/>
              <w:adjustRightInd w:val="0"/>
              <w:ind w:left="720"/>
              <w:contextualSpacing/>
              <w:rPr>
                <w:rFonts w:ascii="Times New Roman" w:hAnsi="Times New Roman" w:cs="Times New Roman"/>
                <w:color w:val="C00000"/>
              </w:rPr>
            </w:pPr>
            <w:r>
              <w:rPr>
                <w:rFonts w:ascii="Arial" w:hAnsi="Arial" w:cs="Arial"/>
                <w:color w:val="C00000"/>
              </w:rPr>
              <w:t xml:space="preserve">       </w:t>
            </w:r>
            <w:r w:rsidR="004D4971" w:rsidRPr="004D4971">
              <w:rPr>
                <w:rFonts w:ascii="Times New Roman" w:hAnsi="Times New Roman" w:cs="Times New Roman"/>
                <w:color w:val="C00000"/>
              </w:rPr>
              <w:t xml:space="preserve">Exception - </w:t>
            </w:r>
            <w:r w:rsidRPr="004D4971">
              <w:rPr>
                <w:rFonts w:ascii="Times New Roman" w:hAnsi="Times New Roman" w:cs="Times New Roman"/>
                <w:color w:val="C00000"/>
              </w:rPr>
              <w:t xml:space="preserve">siblings of a student attending or having attended the school </w:t>
            </w:r>
            <w:r w:rsidR="004D4971">
              <w:rPr>
                <w:rFonts w:ascii="Times New Roman" w:hAnsi="Times New Roman" w:cs="Times New Roman"/>
                <w:color w:val="C00000"/>
              </w:rPr>
              <w:t xml:space="preserve">and </w:t>
            </w:r>
            <w:r w:rsidRPr="004D4971">
              <w:rPr>
                <w:rFonts w:ascii="Times New Roman" w:hAnsi="Times New Roman" w:cs="Times New Roman"/>
                <w:color w:val="C00000"/>
              </w:rPr>
              <w:t xml:space="preserve">parents </w:t>
            </w:r>
            <w:r w:rsidR="004D4971">
              <w:rPr>
                <w:rFonts w:ascii="Times New Roman" w:hAnsi="Times New Roman" w:cs="Times New Roman"/>
                <w:color w:val="C00000"/>
              </w:rPr>
              <w:t xml:space="preserve">                  </w:t>
            </w:r>
          </w:p>
          <w:p w14:paraId="6D8AA761" w14:textId="472EB0FC" w:rsidR="004D4971" w:rsidRDefault="004D4971" w:rsidP="004D4971">
            <w:pPr>
              <w:autoSpaceDE w:val="0"/>
              <w:autoSpaceDN w:val="0"/>
              <w:adjustRightInd w:val="0"/>
              <w:ind w:left="720"/>
              <w:contextualSpacing/>
              <w:rPr>
                <w:rFonts w:ascii="Times New Roman" w:hAnsi="Times New Roman" w:cs="Times New Roman"/>
                <w:color w:val="C00000"/>
              </w:rPr>
            </w:pPr>
            <w:r>
              <w:rPr>
                <w:rFonts w:ascii="Times New Roman" w:hAnsi="Times New Roman" w:cs="Times New Roman"/>
                <w:color w:val="C00000"/>
              </w:rPr>
              <w:t xml:space="preserve">        </w:t>
            </w:r>
            <w:r w:rsidR="00C43F90" w:rsidRPr="004D4971">
              <w:rPr>
                <w:rFonts w:ascii="Times New Roman" w:hAnsi="Times New Roman" w:cs="Times New Roman"/>
                <w:color w:val="C00000"/>
              </w:rPr>
              <w:t>or grandparents of a student having attended the school</w:t>
            </w:r>
            <w:r>
              <w:rPr>
                <w:rFonts w:ascii="Times New Roman" w:hAnsi="Times New Roman" w:cs="Times New Roman"/>
                <w:color w:val="C00000"/>
              </w:rPr>
              <w:t xml:space="preserve"> (re. </w:t>
            </w:r>
            <w:r w:rsidRPr="004D4971">
              <w:rPr>
                <w:rFonts w:ascii="Times New Roman" w:hAnsi="Times New Roman" w:cs="Times New Roman"/>
                <w:color w:val="C00000"/>
              </w:rPr>
              <w:t xml:space="preserve">parents and </w:t>
            </w:r>
            <w:r>
              <w:rPr>
                <w:rFonts w:ascii="Times New Roman" w:hAnsi="Times New Roman" w:cs="Times New Roman"/>
                <w:color w:val="C00000"/>
              </w:rPr>
              <w:t xml:space="preserve">              </w:t>
            </w:r>
          </w:p>
          <w:p w14:paraId="7CD5E04F" w14:textId="2C70349C" w:rsidR="004D4971" w:rsidRDefault="004D4971" w:rsidP="004D4971">
            <w:pPr>
              <w:autoSpaceDE w:val="0"/>
              <w:autoSpaceDN w:val="0"/>
              <w:adjustRightInd w:val="0"/>
              <w:ind w:left="720"/>
              <w:contextualSpacing/>
              <w:rPr>
                <w:rFonts w:ascii="Times New Roman" w:hAnsi="Times New Roman" w:cs="Times New Roman"/>
                <w:color w:val="C00000"/>
              </w:rPr>
            </w:pPr>
            <w:r>
              <w:rPr>
                <w:rFonts w:ascii="Times New Roman" w:hAnsi="Times New Roman" w:cs="Times New Roman"/>
                <w:color w:val="C00000"/>
              </w:rPr>
              <w:t xml:space="preserve">        </w:t>
            </w:r>
            <w:r w:rsidRPr="004D4971">
              <w:rPr>
                <w:rFonts w:ascii="Times New Roman" w:hAnsi="Times New Roman" w:cs="Times New Roman"/>
                <w:color w:val="C00000"/>
              </w:rPr>
              <w:t>grandparents</w:t>
            </w:r>
            <w:r>
              <w:rPr>
                <w:rFonts w:ascii="Times New Roman" w:hAnsi="Times New Roman" w:cs="Times New Roman"/>
                <w:color w:val="C00000"/>
              </w:rPr>
              <w:t>)</w:t>
            </w:r>
            <w:r w:rsidRPr="004D4971">
              <w:rPr>
                <w:rFonts w:ascii="Times New Roman" w:hAnsi="Times New Roman" w:cs="Times New Roman"/>
                <w:color w:val="C00000"/>
              </w:rPr>
              <w:t xml:space="preserve"> to a maximum of 25% of the available spaces as set out in the </w:t>
            </w:r>
            <w:r>
              <w:rPr>
                <w:rFonts w:ascii="Times New Roman" w:hAnsi="Times New Roman" w:cs="Times New Roman"/>
                <w:color w:val="C00000"/>
              </w:rPr>
              <w:t xml:space="preserve">              </w:t>
            </w:r>
          </w:p>
          <w:p w14:paraId="633D6060" w14:textId="5DB72586" w:rsidR="00C43F90" w:rsidRPr="004D4971" w:rsidRDefault="004D4971" w:rsidP="004D4971">
            <w:pPr>
              <w:tabs>
                <w:tab w:val="left" w:pos="1163"/>
              </w:tabs>
              <w:autoSpaceDE w:val="0"/>
              <w:autoSpaceDN w:val="0"/>
              <w:adjustRightInd w:val="0"/>
              <w:ind w:left="720"/>
              <w:contextualSpacing/>
              <w:rPr>
                <w:rFonts w:ascii="Times New Roman" w:hAnsi="Times New Roman" w:cs="Times New Roman"/>
                <w:color w:val="C00000"/>
              </w:rPr>
            </w:pPr>
            <w:r>
              <w:rPr>
                <w:rFonts w:ascii="Times New Roman" w:hAnsi="Times New Roman" w:cs="Times New Roman"/>
                <w:color w:val="C00000"/>
              </w:rPr>
              <w:t xml:space="preserve">        </w:t>
            </w:r>
            <w:r w:rsidRPr="004D4971">
              <w:rPr>
                <w:rFonts w:ascii="Times New Roman" w:hAnsi="Times New Roman" w:cs="Times New Roman"/>
                <w:color w:val="C00000"/>
              </w:rPr>
              <w:t xml:space="preserve">school’s </w:t>
            </w:r>
            <w:r>
              <w:rPr>
                <w:rFonts w:ascii="Times New Roman" w:hAnsi="Times New Roman" w:cs="Times New Roman"/>
                <w:color w:val="C00000"/>
              </w:rPr>
              <w:t>A</w:t>
            </w:r>
            <w:r w:rsidRPr="004D4971">
              <w:rPr>
                <w:rFonts w:ascii="Times New Roman" w:hAnsi="Times New Roman" w:cs="Times New Roman"/>
                <w:color w:val="C00000"/>
              </w:rPr>
              <w:t xml:space="preserve">nnual </w:t>
            </w:r>
            <w:r>
              <w:rPr>
                <w:rFonts w:ascii="Times New Roman" w:hAnsi="Times New Roman" w:cs="Times New Roman"/>
                <w:color w:val="C00000"/>
              </w:rPr>
              <w:t>A</w:t>
            </w:r>
            <w:r w:rsidRPr="004D4971">
              <w:rPr>
                <w:rFonts w:ascii="Times New Roman" w:hAnsi="Times New Roman" w:cs="Times New Roman"/>
                <w:color w:val="C00000"/>
              </w:rPr>
              <w:t xml:space="preserve">dmission </w:t>
            </w:r>
            <w:r>
              <w:rPr>
                <w:rFonts w:ascii="Times New Roman" w:hAnsi="Times New Roman" w:cs="Times New Roman"/>
                <w:color w:val="C00000"/>
              </w:rPr>
              <w:t>N</w:t>
            </w:r>
            <w:r w:rsidRPr="004D4971">
              <w:rPr>
                <w:rFonts w:ascii="Times New Roman" w:hAnsi="Times New Roman" w:cs="Times New Roman"/>
                <w:color w:val="C00000"/>
              </w:rPr>
              <w:t>otice)</w:t>
            </w:r>
            <w:r w:rsidR="00C43F90" w:rsidRPr="004D4971">
              <w:rPr>
                <w:rFonts w:ascii="Times New Roman" w:hAnsi="Times New Roman" w:cs="Times New Roman"/>
                <w:color w:val="C00000"/>
              </w:rPr>
              <w:t xml:space="preserve">. </w:t>
            </w:r>
          </w:p>
          <w:p w14:paraId="44A71D9D" w14:textId="77777777" w:rsidR="00C43F90" w:rsidRPr="004D4971" w:rsidRDefault="00C43F90" w:rsidP="00C93DDE">
            <w:pPr>
              <w:autoSpaceDE w:val="0"/>
              <w:autoSpaceDN w:val="0"/>
              <w:adjustRightInd w:val="0"/>
              <w:ind w:left="720"/>
              <w:contextualSpacing/>
              <w:rPr>
                <w:rFonts w:ascii="Times New Roman" w:hAnsi="Times New Roman" w:cs="Times New Roman"/>
                <w:color w:val="C00000"/>
              </w:rPr>
            </w:pPr>
          </w:p>
          <w:p w14:paraId="48132A3F" w14:textId="77777777" w:rsidR="00C43F90" w:rsidRPr="00F704E7" w:rsidRDefault="00C43F90" w:rsidP="00C93DDE">
            <w:pPr>
              <w:ind w:left="720"/>
              <w:contextualSpacing/>
              <w:rPr>
                <w:rFonts w:ascii="TimesNewRomanPSMT" w:hAnsi="TimesNewRomanPSMT" w:cs="TimesNewRomanPSMT"/>
              </w:rPr>
            </w:pPr>
          </w:p>
          <w:p w14:paraId="2248859C" w14:textId="77777777" w:rsidR="00C43F90" w:rsidRPr="00F704E7" w:rsidRDefault="00C43F90" w:rsidP="00C93DDE">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lastRenderedPageBreak/>
              <w:t xml:space="preserve">the date and time on which an application for admission was received by the school, </w:t>
            </w:r>
          </w:p>
          <w:p w14:paraId="533A7987" w14:textId="77777777" w:rsidR="00C43F90" w:rsidRPr="00F704E7" w:rsidRDefault="00C43F90" w:rsidP="00C93DDE">
            <w:pPr>
              <w:autoSpaceDE w:val="0"/>
              <w:autoSpaceDN w:val="0"/>
              <w:adjustRightInd w:val="0"/>
              <w:rPr>
                <w:rFonts w:ascii="TimesNewRomanPSMT" w:hAnsi="TimesNewRomanPSMT" w:cs="TimesNewRomanPSMT"/>
                <w:color w:val="FF0000"/>
              </w:rPr>
            </w:pPr>
          </w:p>
          <w:p w14:paraId="0555114E" w14:textId="77777777" w:rsidR="00C43F90" w:rsidRPr="00F704E7" w:rsidRDefault="00C43F90" w:rsidP="00C93DDE">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2B8587F9" w14:textId="77777777" w:rsidR="00C43F90" w:rsidRDefault="00C43F90" w:rsidP="00C93DDE">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3CBE1C7F" w14:textId="77777777" w:rsidR="00C43F90" w:rsidRPr="003201ED" w:rsidRDefault="00C43F90" w:rsidP="00C93DDE">
            <w:pPr>
              <w:autoSpaceDE w:val="0"/>
              <w:autoSpaceDN w:val="0"/>
              <w:adjustRightInd w:val="0"/>
              <w:ind w:left="720"/>
              <w:rPr>
                <w:rFonts w:ascii="Arial" w:hAnsi="Arial" w:cs="Arial"/>
                <w:color w:val="FF0000"/>
              </w:rPr>
            </w:pPr>
          </w:p>
        </w:tc>
      </w:tr>
      <w:tr w:rsidR="00C43F90" w:rsidRPr="003201ED" w14:paraId="24B54FB7" w14:textId="77777777" w:rsidTr="00C93DDE">
        <w:tc>
          <w:tcPr>
            <w:tcW w:w="9016" w:type="dxa"/>
            <w:tcBorders>
              <w:top w:val="nil"/>
              <w:left w:val="nil"/>
              <w:bottom w:val="nil"/>
              <w:right w:val="nil"/>
            </w:tcBorders>
            <w:shd w:val="clear" w:color="auto" w:fill="FFFFFF" w:themeFill="background1"/>
          </w:tcPr>
          <w:p w14:paraId="0DA24171" w14:textId="77777777" w:rsidR="00C43F90" w:rsidRPr="00F704E7" w:rsidRDefault="00C43F90" w:rsidP="00C93DDE">
            <w:pPr>
              <w:autoSpaceDE w:val="0"/>
              <w:autoSpaceDN w:val="0"/>
              <w:adjustRightInd w:val="0"/>
              <w:contextualSpacing/>
              <w:rPr>
                <w:rFonts w:ascii="TimesNewRomanPSMT" w:hAnsi="TimesNewRomanPSMT" w:cs="TimesNewRomanPSMT"/>
              </w:rPr>
            </w:pPr>
          </w:p>
        </w:tc>
      </w:tr>
    </w:tbl>
    <w:p w14:paraId="2A649A62" w14:textId="77777777" w:rsidR="0099669A" w:rsidRPr="004D4971" w:rsidRDefault="0099669A" w:rsidP="004D4971">
      <w:pPr>
        <w:spacing w:after="0" w:line="240" w:lineRule="auto"/>
        <w:jc w:val="both"/>
        <w:rPr>
          <w:rFonts w:ascii="Arial" w:eastAsiaTheme="minorEastAsia" w:hAnsi="Arial" w:cs="Arial"/>
          <w:b/>
          <w:color w:val="385623" w:themeColor="accent6" w:themeShade="80"/>
          <w:sz w:val="24"/>
          <w:szCs w:val="24"/>
        </w:rPr>
      </w:pPr>
    </w:p>
    <w:p w14:paraId="70837212"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7DBC1FE3" w14:textId="77777777" w:rsidR="00406BE7" w:rsidRPr="003201ED" w:rsidRDefault="00406BE7" w:rsidP="00406BE7">
      <w:pPr>
        <w:pStyle w:val="ListParagraph"/>
        <w:spacing w:after="0" w:line="240" w:lineRule="auto"/>
        <w:jc w:val="both"/>
        <w:rPr>
          <w:rFonts w:ascii="Arial" w:eastAsiaTheme="minorEastAsia" w:hAnsi="Arial" w:cs="Arial"/>
          <w:b/>
        </w:rPr>
      </w:pPr>
    </w:p>
    <w:p w14:paraId="35203157" w14:textId="5E17A20F"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587D24">
        <w:rPr>
          <w:rFonts w:ascii="Arial" w:eastAsiaTheme="minorEastAsia" w:hAnsi="Arial" w:cs="Arial"/>
        </w:rPr>
        <w:t>t</w:t>
      </w:r>
      <w:r w:rsidR="00587D24" w:rsidRPr="007C00A1">
        <w:rPr>
          <w:rFonts w:ascii="Arial" w:eastAsiaTheme="minorEastAsia" w:hAnsi="Arial" w:cs="Arial"/>
        </w:rPr>
        <w:t>he Marist National School</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2F11A369"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52B6AD96"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452E4768"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1B763A8C" w14:textId="77777777" w:rsidR="00D3482E" w:rsidRPr="003201ED" w:rsidRDefault="00D3482E" w:rsidP="00E47AF1">
      <w:pPr>
        <w:pStyle w:val="ListParagraph"/>
        <w:spacing w:after="0" w:line="240" w:lineRule="auto"/>
        <w:ind w:left="426"/>
        <w:rPr>
          <w:rFonts w:ascii="Arial" w:eastAsiaTheme="minorEastAsia" w:hAnsi="Arial" w:cs="Arial"/>
        </w:rPr>
      </w:pPr>
    </w:p>
    <w:p w14:paraId="21B0D791"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184A8CD3" w14:textId="77777777" w:rsidR="007E7E26" w:rsidRPr="003201ED" w:rsidRDefault="007E7E26" w:rsidP="00E47AF1">
      <w:pPr>
        <w:pStyle w:val="ListParagraph"/>
        <w:spacing w:after="0" w:line="240" w:lineRule="auto"/>
        <w:ind w:left="426"/>
        <w:rPr>
          <w:rFonts w:ascii="Arial" w:eastAsiaTheme="minorEastAsia" w:hAnsi="Arial" w:cs="Arial"/>
        </w:rPr>
      </w:pPr>
    </w:p>
    <w:p w14:paraId="7F094880"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222F4C24" w14:textId="77777777" w:rsidR="005E4A3E" w:rsidRPr="003201ED" w:rsidRDefault="005E4A3E" w:rsidP="00E47AF1">
      <w:pPr>
        <w:spacing w:after="0" w:line="240" w:lineRule="auto"/>
        <w:rPr>
          <w:rFonts w:ascii="Arial" w:eastAsiaTheme="minorEastAsia" w:hAnsi="Arial" w:cs="Arial"/>
          <w:b/>
        </w:rPr>
      </w:pPr>
    </w:p>
    <w:p w14:paraId="0B88BB73"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178BF15D"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6EB7344E"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055E8508"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16223E94"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3AC76FDC"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101B1853"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7A80F3FA"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401CB721"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28AA49D4"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4" w:name="_Acceptance_of_an"/>
      <w:bookmarkEnd w:id="4"/>
      <w:r w:rsidRPr="00103809">
        <w:rPr>
          <w:rFonts w:ascii="Arial" w:eastAsiaTheme="minorEastAsia" w:hAnsi="Arial" w:cs="Arial"/>
          <w:b/>
          <w:color w:val="385623" w:themeColor="accent6" w:themeShade="80"/>
          <w:sz w:val="24"/>
          <w:szCs w:val="24"/>
        </w:rPr>
        <w:t xml:space="preserve"> </w:t>
      </w:r>
      <w:bookmarkStart w:id="5" w:name="_Ref31796919"/>
      <w:r w:rsidRPr="00103809">
        <w:rPr>
          <w:rFonts w:ascii="Arial" w:eastAsiaTheme="minorEastAsia" w:hAnsi="Arial" w:cs="Arial"/>
          <w:b/>
          <w:color w:val="385623" w:themeColor="accent6" w:themeShade="80"/>
          <w:sz w:val="24"/>
          <w:szCs w:val="24"/>
        </w:rPr>
        <w:t>Acceptance of an offer of a place by an applicant</w:t>
      </w:r>
      <w:bookmarkEnd w:id="5"/>
    </w:p>
    <w:p w14:paraId="27DEFF84"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30FD38F4" w14:textId="23234BE8"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 of admission from</w:t>
      </w:r>
      <w:r w:rsidR="00587D24" w:rsidRPr="00587D24">
        <w:rPr>
          <w:rFonts w:ascii="Arial" w:eastAsiaTheme="minorEastAsia" w:hAnsi="Arial" w:cs="Arial"/>
        </w:rPr>
        <w:t xml:space="preserve"> </w:t>
      </w:r>
      <w:r w:rsidR="00587D24">
        <w:rPr>
          <w:rFonts w:ascii="Arial" w:eastAsiaTheme="minorEastAsia" w:hAnsi="Arial" w:cs="Arial"/>
        </w:rPr>
        <w:t>t</w:t>
      </w:r>
      <w:r w:rsidR="00587D24" w:rsidRPr="007C00A1">
        <w:rPr>
          <w:rFonts w:ascii="Arial" w:eastAsiaTheme="minorEastAsia" w:hAnsi="Arial" w:cs="Arial"/>
        </w:rPr>
        <w:t xml:space="preserve">he Marist National School </w:t>
      </w:r>
      <w:r w:rsidRPr="003201ED">
        <w:rPr>
          <w:rFonts w:ascii="Arial" w:eastAsiaTheme="minorEastAsia" w:hAnsi="Arial" w:cs="Arial"/>
        </w:rPr>
        <w:t xml:space="preserve">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7D7EC5D9"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0379148A"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5715AB9A" w14:textId="77777777" w:rsidR="00764262" w:rsidRDefault="00764262" w:rsidP="00406BE7">
      <w:pPr>
        <w:autoSpaceDE w:val="0"/>
        <w:autoSpaceDN w:val="0"/>
        <w:adjustRightInd w:val="0"/>
        <w:spacing w:after="0" w:line="240" w:lineRule="auto"/>
        <w:rPr>
          <w:rFonts w:ascii="Arial" w:eastAsiaTheme="minorEastAsia" w:hAnsi="Arial" w:cs="Arial"/>
        </w:rPr>
      </w:pPr>
    </w:p>
    <w:p w14:paraId="756518FF"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427CD79D"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4A6867F1"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Circumstances in which offers may not be made or may be withdrawn</w:t>
      </w:r>
    </w:p>
    <w:p w14:paraId="22687473"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1C4828D6" w14:textId="65DE8B90"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587D24">
        <w:rPr>
          <w:rFonts w:ascii="Arial" w:eastAsiaTheme="minorEastAsia" w:hAnsi="Arial" w:cs="Arial"/>
        </w:rPr>
        <w:t>t</w:t>
      </w:r>
      <w:r w:rsidR="00587D24" w:rsidRPr="007C00A1">
        <w:rPr>
          <w:rFonts w:ascii="Arial" w:eastAsiaTheme="minorEastAsia" w:hAnsi="Arial" w:cs="Arial"/>
        </w:rPr>
        <w:t xml:space="preserve">he Marist National School </w:t>
      </w:r>
      <w:r w:rsidRPr="003201ED">
        <w:rPr>
          <w:rFonts w:ascii="Arial" w:eastAsiaTheme="minorEastAsia" w:hAnsi="Arial" w:cs="Arial"/>
        </w:rPr>
        <w:t>where—</w:t>
      </w:r>
    </w:p>
    <w:p w14:paraId="1753510B"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7258C86B"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530D9E44"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4C7D7809"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0472C93D"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429EE614"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64ED5A97" w14:textId="77777777"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14:paraId="00B93E15"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5D8F5C55"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5FD60544"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3094E595" w14:textId="77777777" w:rsidR="00CE4027" w:rsidRDefault="00CE4027" w:rsidP="00CE4027">
      <w:pPr>
        <w:spacing w:after="0" w:line="240" w:lineRule="auto"/>
        <w:jc w:val="both"/>
        <w:rPr>
          <w:rFonts w:ascii="Arial" w:eastAsiaTheme="minorEastAsia" w:hAnsi="Arial" w:cs="Arial"/>
        </w:rPr>
      </w:pPr>
    </w:p>
    <w:p w14:paraId="5B3863D6"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an application for admission to the school has been received,</w:t>
      </w:r>
    </w:p>
    <w:p w14:paraId="1D5AF95D" w14:textId="77777777" w:rsidR="00CE4027" w:rsidRDefault="00CE4027" w:rsidP="00CE4027">
      <w:pPr>
        <w:spacing w:after="0" w:line="240" w:lineRule="auto"/>
        <w:ind w:left="720"/>
        <w:jc w:val="both"/>
        <w:rPr>
          <w:rFonts w:ascii="Arial" w:eastAsiaTheme="minorEastAsia" w:hAnsi="Arial" w:cs="Arial"/>
        </w:rPr>
      </w:pPr>
    </w:p>
    <w:p w14:paraId="461D187C"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6541339F" w14:textId="77777777" w:rsidR="00CE4027" w:rsidRDefault="00CE4027" w:rsidP="00CE4027">
      <w:pPr>
        <w:spacing w:after="0" w:line="240" w:lineRule="auto"/>
        <w:ind w:left="720"/>
        <w:jc w:val="both"/>
        <w:rPr>
          <w:rFonts w:ascii="Arial" w:eastAsiaTheme="minorEastAsia" w:hAnsi="Arial" w:cs="Arial"/>
        </w:rPr>
      </w:pPr>
    </w:p>
    <w:p w14:paraId="11664E28"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1CD0FD85" w14:textId="77777777" w:rsidR="00CE4027" w:rsidRDefault="00CE4027" w:rsidP="00CE4027">
      <w:pPr>
        <w:spacing w:after="0" w:line="240" w:lineRule="auto"/>
        <w:jc w:val="both"/>
        <w:rPr>
          <w:rFonts w:ascii="Arial" w:eastAsiaTheme="minorEastAsia" w:hAnsi="Arial" w:cs="Arial"/>
        </w:rPr>
      </w:pPr>
    </w:p>
    <w:p w14:paraId="189A9882"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7DD967BF"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the date on which an application for admission was received by the school;</w:t>
      </w:r>
    </w:p>
    <w:p w14:paraId="186E1741" w14:textId="77777777" w:rsidR="00CE4027" w:rsidRDefault="00CE4027" w:rsidP="00CE4027">
      <w:pPr>
        <w:spacing w:after="0" w:line="240" w:lineRule="auto"/>
        <w:ind w:left="720"/>
        <w:jc w:val="both"/>
        <w:rPr>
          <w:rFonts w:ascii="Arial" w:eastAsiaTheme="minorEastAsia" w:hAnsi="Arial" w:cs="Arial"/>
        </w:rPr>
      </w:pPr>
    </w:p>
    <w:p w14:paraId="527EDEAC"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68313FF4" w14:textId="77777777" w:rsidR="00CE4027" w:rsidRDefault="00CE4027" w:rsidP="00CE4027">
      <w:pPr>
        <w:spacing w:after="0" w:line="240" w:lineRule="auto"/>
        <w:ind w:left="720"/>
        <w:jc w:val="both"/>
        <w:rPr>
          <w:rFonts w:ascii="Arial" w:eastAsiaTheme="minorEastAsia" w:hAnsi="Arial" w:cs="Arial"/>
        </w:rPr>
      </w:pPr>
    </w:p>
    <w:p w14:paraId="446F5AD1"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7EFBE255" w14:textId="77777777" w:rsidR="00CE4027" w:rsidRDefault="00CE4027" w:rsidP="00CE4027">
      <w:pPr>
        <w:spacing w:after="0" w:line="240" w:lineRule="auto"/>
        <w:ind w:left="720"/>
        <w:jc w:val="both"/>
        <w:rPr>
          <w:rFonts w:ascii="Arial" w:eastAsiaTheme="minorEastAsia" w:hAnsi="Arial" w:cs="Arial"/>
        </w:rPr>
      </w:pPr>
    </w:p>
    <w:p w14:paraId="2026D1FD"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0C529B2C" w14:textId="77777777" w:rsidR="00E47AF1" w:rsidRPr="00E47AF1" w:rsidRDefault="00E47AF1" w:rsidP="00E47AF1"/>
    <w:p w14:paraId="5817ACAB"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1F47F31D"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264674F5"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[school name]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7801912D"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6F2B51B2" w14:textId="5BCCF555"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9978C4">
        <w:rPr>
          <w:rFonts w:ascii="Arial" w:eastAsiaTheme="minorEastAsia" w:hAnsi="Arial" w:cs="Arial"/>
        </w:rPr>
        <w:t>t</w:t>
      </w:r>
      <w:r w:rsidR="009978C4" w:rsidRPr="007C00A1">
        <w:rPr>
          <w:rFonts w:ascii="Arial" w:eastAsiaTheme="minorEastAsia" w:hAnsi="Arial" w:cs="Arial"/>
        </w:rPr>
        <w:t xml:space="preserve">he Marist National School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6BEA1EA9"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0FA7231F"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19FB1B21"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514C83AC"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7F6450A5" w14:textId="77777777" w:rsidR="00331D27" w:rsidRDefault="00331D27" w:rsidP="00331D27">
      <w:pPr>
        <w:spacing w:after="0" w:line="240" w:lineRule="auto"/>
        <w:ind w:left="1080"/>
        <w:rPr>
          <w:rFonts w:ascii="Arial" w:eastAsiaTheme="minorEastAsia" w:hAnsi="Arial" w:cs="Arial"/>
        </w:rPr>
      </w:pPr>
    </w:p>
    <w:p w14:paraId="4676D11D" w14:textId="77777777"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14:paraId="57411316"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76860CC1"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0FA4392F" w14:textId="77777777" w:rsidR="00F156E8" w:rsidRDefault="00F156E8" w:rsidP="00322FEE">
      <w:pPr>
        <w:spacing w:after="0" w:line="240" w:lineRule="auto"/>
        <w:rPr>
          <w:rFonts w:ascii="Arial" w:hAnsi="Arial" w:cs="Arial"/>
        </w:rPr>
      </w:pPr>
    </w:p>
    <w:p w14:paraId="2A32774C"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6D17736D" w14:textId="77777777" w:rsidR="00F156E8" w:rsidRPr="00F156E8" w:rsidRDefault="00F156E8" w:rsidP="00322FEE">
      <w:pPr>
        <w:spacing w:after="0" w:line="240" w:lineRule="auto"/>
        <w:rPr>
          <w:rFonts w:ascii="Arial" w:eastAsiaTheme="minorEastAsia" w:hAnsi="Arial" w:cs="Arial"/>
          <w:strike/>
        </w:rPr>
      </w:pPr>
    </w:p>
    <w:p w14:paraId="37B40E1D" w14:textId="77777777" w:rsidR="00E47AF1" w:rsidRDefault="00E47AF1" w:rsidP="00322FEE">
      <w:pPr>
        <w:spacing w:after="0" w:line="240" w:lineRule="auto"/>
        <w:rPr>
          <w:rFonts w:ascii="Arial" w:eastAsiaTheme="minorEastAsia" w:hAnsi="Arial" w:cs="Arial"/>
          <w:strike/>
        </w:rPr>
      </w:pPr>
    </w:p>
    <w:p w14:paraId="118E4F92"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p w14:paraId="1B8F5022"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26"/>
      </w:tblGrid>
      <w:tr w:rsidR="00E47AF1" w:rsidRPr="009978C4" w14:paraId="78B5F998" w14:textId="77777777" w:rsidTr="000275EA">
        <w:trPr>
          <w:trHeight w:val="3717"/>
        </w:trPr>
        <w:tc>
          <w:tcPr>
            <w:tcW w:w="9016" w:type="dxa"/>
            <w:tcBorders>
              <w:top w:val="nil"/>
              <w:left w:val="nil"/>
              <w:bottom w:val="nil"/>
              <w:right w:val="nil"/>
            </w:tcBorders>
            <w:shd w:val="clear" w:color="auto" w:fill="FFFFFF" w:themeFill="background1"/>
          </w:tcPr>
          <w:p w14:paraId="6401F5C0" w14:textId="77777777" w:rsidR="00E47AF1" w:rsidRPr="00101C7A" w:rsidRDefault="00E47AF1" w:rsidP="00912E5D">
            <w:pPr>
              <w:autoSpaceDE w:val="0"/>
              <w:autoSpaceDN w:val="0"/>
              <w:adjustRightInd w:val="0"/>
              <w:rPr>
                <w:rFonts w:ascii="Arial" w:eastAsiaTheme="minorEastAsia" w:hAnsi="Arial" w:cs="Arial"/>
              </w:rPr>
            </w:pPr>
            <w:r w:rsidRPr="00101C7A">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6CECC87E" w14:textId="77777777" w:rsidR="00E47AF1" w:rsidRPr="000275EA" w:rsidRDefault="00E47AF1" w:rsidP="00912E5D">
            <w:pPr>
              <w:autoSpaceDE w:val="0"/>
              <w:autoSpaceDN w:val="0"/>
              <w:adjustRightInd w:val="0"/>
              <w:rPr>
                <w:rFonts w:ascii="Arial" w:eastAsiaTheme="minorEastAsia" w:hAnsi="Arial" w:cs="Arial"/>
                <w:color w:val="000000" w:themeColor="text1"/>
              </w:rPr>
            </w:pPr>
          </w:p>
          <w:p w14:paraId="52D48CE6" w14:textId="743863DC" w:rsidR="00E47AF1" w:rsidRPr="000275EA" w:rsidRDefault="009978C4" w:rsidP="004D4971">
            <w:pPr>
              <w:pStyle w:val="ListParagraph"/>
              <w:numPr>
                <w:ilvl w:val="0"/>
                <w:numId w:val="37"/>
              </w:numPr>
              <w:autoSpaceDE w:val="0"/>
              <w:autoSpaceDN w:val="0"/>
              <w:adjustRightInd w:val="0"/>
              <w:ind w:left="730"/>
              <w:rPr>
                <w:rFonts w:ascii="Arial" w:eastAsiaTheme="minorEastAsia" w:hAnsi="Arial" w:cs="Arial"/>
                <w:color w:val="000000" w:themeColor="text1"/>
              </w:rPr>
            </w:pPr>
            <w:r w:rsidRPr="000275EA">
              <w:rPr>
                <w:rFonts w:ascii="Arial" w:eastAsiaTheme="minorEastAsia" w:hAnsi="Arial" w:cs="Arial"/>
                <w:color w:val="000000" w:themeColor="text1"/>
              </w:rPr>
              <w:t>Students will be admitted if there is space in the class</w:t>
            </w:r>
            <w:r w:rsidR="004D4971" w:rsidRPr="000275EA">
              <w:rPr>
                <w:rFonts w:ascii="Arial" w:eastAsiaTheme="minorEastAsia" w:hAnsi="Arial" w:cs="Arial"/>
                <w:color w:val="000000" w:themeColor="text1"/>
              </w:rPr>
              <w:t>,</w:t>
            </w:r>
            <w:r w:rsidR="00101C7A" w:rsidRPr="000275EA">
              <w:rPr>
                <w:rFonts w:ascii="Arial" w:eastAsiaTheme="minorEastAsia" w:hAnsi="Arial" w:cs="Arial"/>
                <w:color w:val="000000" w:themeColor="text1"/>
              </w:rPr>
              <w:t xml:space="preserve"> in line with teacher pupil ratios, as specified by</w:t>
            </w:r>
            <w:r w:rsidR="004D4971" w:rsidRPr="000275EA">
              <w:rPr>
                <w:rFonts w:ascii="Arial" w:eastAsiaTheme="minorEastAsia" w:hAnsi="Arial" w:cs="Arial"/>
                <w:color w:val="000000" w:themeColor="text1"/>
              </w:rPr>
              <w:t xml:space="preserve"> Department of Education &amp; Skills</w:t>
            </w:r>
            <w:r w:rsidR="00101C7A" w:rsidRPr="000275EA">
              <w:rPr>
                <w:rFonts w:ascii="Arial" w:eastAsiaTheme="minorEastAsia" w:hAnsi="Arial" w:cs="Arial"/>
                <w:color w:val="000000" w:themeColor="text1"/>
              </w:rPr>
              <w:t xml:space="preserve"> and DEIS Guidelines.</w:t>
            </w:r>
          </w:p>
          <w:p w14:paraId="68D855A3" w14:textId="77777777" w:rsidR="00E47AF1" w:rsidRPr="009978C4" w:rsidRDefault="00E47AF1" w:rsidP="00912E5D">
            <w:pPr>
              <w:autoSpaceDE w:val="0"/>
              <w:autoSpaceDN w:val="0"/>
              <w:adjustRightInd w:val="0"/>
              <w:rPr>
                <w:rFonts w:ascii="Arial" w:eastAsiaTheme="minorEastAsia" w:hAnsi="Arial" w:cs="Arial"/>
                <w:color w:val="385623" w:themeColor="accent6" w:themeShade="80"/>
                <w:highlight w:val="green"/>
              </w:rPr>
            </w:pPr>
          </w:p>
          <w:tbl>
            <w:tblPr>
              <w:tblStyle w:val="TableGrid0"/>
              <w:tblpPr w:leftFromText="180" w:rightFromText="180" w:vertAnchor="text" w:horzAnchor="margin" w:tblpY="-22"/>
              <w:tblW w:w="9442" w:type="dxa"/>
              <w:tblLook w:val="04A0" w:firstRow="1" w:lastRow="0" w:firstColumn="1" w:lastColumn="0" w:noHBand="0" w:noVBand="1"/>
            </w:tblPr>
            <w:tblGrid>
              <w:gridCol w:w="9442"/>
            </w:tblGrid>
            <w:tr w:rsidR="000275EA" w:rsidRPr="003201ED" w14:paraId="0E2930D9" w14:textId="77777777" w:rsidTr="000275EA">
              <w:trPr>
                <w:trHeight w:val="965"/>
              </w:trPr>
              <w:tc>
                <w:tcPr>
                  <w:tcW w:w="9442" w:type="dxa"/>
                  <w:tcBorders>
                    <w:top w:val="nil"/>
                    <w:left w:val="nil"/>
                    <w:bottom w:val="nil"/>
                    <w:right w:val="nil"/>
                  </w:tcBorders>
                  <w:shd w:val="clear" w:color="auto" w:fill="FFFFFF" w:themeFill="background1"/>
                </w:tcPr>
                <w:p w14:paraId="4AE080FF" w14:textId="77777777" w:rsidR="000275EA" w:rsidRPr="00101C7A" w:rsidRDefault="000275EA" w:rsidP="000275EA">
                  <w:pPr>
                    <w:autoSpaceDE w:val="0"/>
                    <w:autoSpaceDN w:val="0"/>
                    <w:adjustRightInd w:val="0"/>
                    <w:rPr>
                      <w:rFonts w:ascii="Arial" w:eastAsiaTheme="minorEastAsia" w:hAnsi="Arial" w:cs="Arial"/>
                    </w:rPr>
                  </w:pPr>
                  <w:r w:rsidRPr="00101C7A">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21C19307" w14:textId="77777777" w:rsidR="000275EA" w:rsidRPr="000275EA" w:rsidRDefault="000275EA" w:rsidP="000275EA">
                  <w:pPr>
                    <w:autoSpaceDE w:val="0"/>
                    <w:autoSpaceDN w:val="0"/>
                    <w:adjustRightInd w:val="0"/>
                    <w:rPr>
                      <w:rFonts w:ascii="Arial" w:eastAsiaTheme="minorEastAsia" w:hAnsi="Arial" w:cs="Arial"/>
                      <w:color w:val="000000" w:themeColor="text1"/>
                    </w:rPr>
                  </w:pPr>
                </w:p>
                <w:p w14:paraId="1A322599" w14:textId="77777777" w:rsidR="000275EA" w:rsidRPr="000275EA" w:rsidRDefault="000275EA" w:rsidP="000275EA">
                  <w:pPr>
                    <w:pStyle w:val="ListParagraph"/>
                    <w:numPr>
                      <w:ilvl w:val="0"/>
                      <w:numId w:val="37"/>
                    </w:numPr>
                    <w:autoSpaceDE w:val="0"/>
                    <w:autoSpaceDN w:val="0"/>
                    <w:adjustRightInd w:val="0"/>
                    <w:ind w:left="730"/>
                    <w:rPr>
                      <w:rFonts w:ascii="Arial" w:eastAsiaTheme="minorEastAsia" w:hAnsi="Arial" w:cs="Arial"/>
                      <w:color w:val="000000" w:themeColor="text1"/>
                    </w:rPr>
                  </w:pPr>
                  <w:r w:rsidRPr="000275EA">
                    <w:rPr>
                      <w:rFonts w:ascii="Arial" w:eastAsiaTheme="minorEastAsia" w:hAnsi="Arial" w:cs="Arial"/>
                      <w:color w:val="000000" w:themeColor="text1"/>
                    </w:rPr>
                    <w:t>Students will be admitted if there is space in the class, in line with teacher pupil ratios, as specified by Department of Education &amp; Skills and DEIS Guidelines.</w:t>
                  </w:r>
                </w:p>
                <w:p w14:paraId="2E18F2D9" w14:textId="77777777" w:rsidR="000275EA" w:rsidRPr="003201ED" w:rsidRDefault="000275EA" w:rsidP="000275EA">
                  <w:pPr>
                    <w:pStyle w:val="ListParagraph"/>
                    <w:ind w:left="0"/>
                    <w:jc w:val="both"/>
                    <w:rPr>
                      <w:rFonts w:ascii="Arial" w:eastAsiaTheme="minorEastAsia" w:hAnsi="Arial" w:cs="Arial"/>
                      <w:b/>
                      <w:color w:val="385623" w:themeColor="accent6" w:themeShade="80"/>
                    </w:rPr>
                  </w:pPr>
                </w:p>
              </w:tc>
            </w:tr>
          </w:tbl>
          <w:p w14:paraId="4E5A492C" w14:textId="77777777" w:rsidR="00E47AF1" w:rsidRPr="009978C4" w:rsidRDefault="00E47AF1" w:rsidP="00912E5D">
            <w:pPr>
              <w:autoSpaceDE w:val="0"/>
              <w:autoSpaceDN w:val="0"/>
              <w:adjustRightInd w:val="0"/>
              <w:ind w:firstLine="720"/>
              <w:rPr>
                <w:rFonts w:ascii="Arial" w:eastAsiaTheme="minorEastAsia" w:hAnsi="Arial" w:cs="Arial"/>
                <w:color w:val="385623" w:themeColor="accent6" w:themeShade="80"/>
                <w:highlight w:val="green"/>
              </w:rPr>
            </w:pPr>
          </w:p>
        </w:tc>
      </w:tr>
    </w:tbl>
    <w:p w14:paraId="3778A82A" w14:textId="77777777" w:rsidR="008A090A" w:rsidRPr="000275EA" w:rsidRDefault="008A090A" w:rsidP="000275EA">
      <w:pPr>
        <w:autoSpaceDE w:val="0"/>
        <w:autoSpaceDN w:val="0"/>
        <w:adjustRightInd w:val="0"/>
        <w:spacing w:after="0" w:line="240" w:lineRule="auto"/>
        <w:rPr>
          <w:rFonts w:ascii="Arial" w:eastAsiaTheme="minorEastAsia" w:hAnsi="Arial" w:cs="Arial"/>
          <w:b/>
          <w:color w:val="385623" w:themeColor="accent6" w:themeShade="80"/>
        </w:rPr>
      </w:pPr>
    </w:p>
    <w:p w14:paraId="2AD8357E" w14:textId="11E2E54F"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 xml:space="preserve">Declaration in relation to the non-charging of </w:t>
      </w:r>
      <w:r w:rsidR="000275EA">
        <w:rPr>
          <w:rFonts w:ascii="Arial" w:eastAsiaTheme="minorEastAsia" w:hAnsi="Arial" w:cs="Arial"/>
          <w:b/>
          <w:color w:val="385623" w:themeColor="accent6" w:themeShade="80"/>
          <w:sz w:val="24"/>
          <w:szCs w:val="24"/>
        </w:rPr>
        <w:t>F</w:t>
      </w:r>
      <w:r w:rsidRPr="003207E9">
        <w:rPr>
          <w:rFonts w:ascii="Arial" w:eastAsiaTheme="minorEastAsia" w:hAnsi="Arial" w:cs="Arial"/>
          <w:b/>
          <w:color w:val="385623" w:themeColor="accent6" w:themeShade="80"/>
          <w:sz w:val="24"/>
          <w:szCs w:val="24"/>
        </w:rPr>
        <w:t>ees</w:t>
      </w:r>
      <w:bookmarkEnd w:id="9"/>
    </w:p>
    <w:p w14:paraId="589FBBCC" w14:textId="77777777" w:rsidR="00A52939" w:rsidRPr="00A52939" w:rsidRDefault="00A52939" w:rsidP="00A52939">
      <w:pPr>
        <w:pStyle w:val="NoSpacing"/>
        <w:rPr>
          <w:i/>
        </w:rPr>
      </w:pPr>
    </w:p>
    <w:p w14:paraId="02F46871" w14:textId="7F96CBB1"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w:t>
      </w:r>
      <w:r w:rsidR="004D4971">
        <w:rPr>
          <w:rFonts w:ascii="Arial" w:eastAsiaTheme="minorEastAsia" w:hAnsi="Arial" w:cs="Arial"/>
        </w:rPr>
        <w:t>B</w:t>
      </w:r>
      <w:r w:rsidRPr="003201ED">
        <w:rPr>
          <w:rFonts w:ascii="Arial" w:eastAsiaTheme="minorEastAsia" w:hAnsi="Arial" w:cs="Arial"/>
        </w:rPr>
        <w:t xml:space="preserve">oard </w:t>
      </w:r>
      <w:r w:rsidR="004D4971">
        <w:rPr>
          <w:rFonts w:ascii="Arial" w:eastAsiaTheme="minorEastAsia" w:hAnsi="Arial" w:cs="Arial"/>
        </w:rPr>
        <w:t xml:space="preserve">of Management </w:t>
      </w:r>
      <w:r w:rsidRPr="003201ED">
        <w:rPr>
          <w:rFonts w:ascii="Arial" w:eastAsiaTheme="minorEastAsia" w:hAnsi="Arial" w:cs="Arial"/>
        </w:rPr>
        <w:t xml:space="preserve">of </w:t>
      </w:r>
      <w:r w:rsidR="009978C4">
        <w:rPr>
          <w:rFonts w:ascii="Arial" w:eastAsiaTheme="minorEastAsia" w:hAnsi="Arial" w:cs="Arial"/>
        </w:rPr>
        <w:t>t</w:t>
      </w:r>
      <w:r w:rsidR="009978C4" w:rsidRPr="007C00A1">
        <w:rPr>
          <w:rFonts w:ascii="Arial" w:eastAsiaTheme="minorEastAsia" w:hAnsi="Arial" w:cs="Arial"/>
        </w:rPr>
        <w:t>he Marist National School</w:t>
      </w:r>
      <w:r w:rsidR="009978C4" w:rsidRPr="003201ED">
        <w:rPr>
          <w:rFonts w:ascii="Arial" w:eastAsiaTheme="minorEastAsia" w:hAnsi="Arial" w:cs="Arial"/>
        </w:rPr>
        <w:t xml:space="preserve"> </w:t>
      </w:r>
      <w:r w:rsidRPr="003201ED">
        <w:rPr>
          <w:rFonts w:ascii="Arial" w:eastAsiaTheme="minorEastAsia" w:hAnsi="Arial" w:cs="Arial"/>
        </w:rPr>
        <w:t>or any persons acting on its behalf will not charge fees for or seek payment or contributions (hows</w:t>
      </w:r>
      <w:r w:rsidR="000275EA">
        <w:rPr>
          <w:rFonts w:ascii="Arial" w:eastAsiaTheme="minorEastAsia" w:hAnsi="Arial" w:cs="Arial"/>
        </w:rPr>
        <w:t>o</w:t>
      </w:r>
      <w:r w:rsidRPr="003201ED">
        <w:rPr>
          <w:rFonts w:ascii="Arial" w:eastAsiaTheme="minorEastAsia" w:hAnsi="Arial" w:cs="Arial"/>
        </w:rPr>
        <w:t>ever described) as a condition of-</w:t>
      </w:r>
    </w:p>
    <w:p w14:paraId="755756AB"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32A4D0FD"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77F255D8" w14:textId="77777777" w:rsidR="008A090A" w:rsidRPr="003201ED" w:rsidRDefault="008A090A" w:rsidP="008A090A">
      <w:pPr>
        <w:spacing w:after="0" w:line="240" w:lineRule="auto"/>
        <w:jc w:val="both"/>
        <w:rPr>
          <w:rFonts w:ascii="Arial" w:eastAsiaTheme="minorEastAsia" w:hAnsi="Arial" w:cs="Arial"/>
        </w:rPr>
      </w:pPr>
    </w:p>
    <w:p w14:paraId="36E0A3B7" w14:textId="4B68099F" w:rsidR="0099669A"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7145F9A4" w14:textId="1506BBAC" w:rsidR="000275EA" w:rsidRDefault="000275E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3E5A691C" w14:textId="2D7F36C8" w:rsidR="000275EA" w:rsidRDefault="000275E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046567CF" w14:textId="77777777" w:rsidR="000275EA" w:rsidRPr="003207E9" w:rsidRDefault="000275E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62F563C4"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lastRenderedPageBreak/>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14:paraId="4CCFE90F" w14:textId="4770A00F" w:rsidR="008A090A" w:rsidRPr="003201ED" w:rsidRDefault="008A090A" w:rsidP="008A090A">
      <w:pPr>
        <w:spacing w:after="0" w:line="240" w:lineRule="auto"/>
        <w:rPr>
          <w:rFonts w:ascii="Arial" w:eastAsiaTheme="minorEastAsia" w:hAnsi="Arial" w:cs="Arial"/>
          <w:b/>
        </w:rPr>
      </w:pPr>
      <w:r w:rsidRPr="003201ED">
        <w:rPr>
          <w:rFonts w:ascii="Arial" w:eastAsiaTheme="minorEastAsia" w:hAnsi="Arial" w:cs="Arial"/>
          <w:color w:val="0070C0"/>
        </w:rPr>
        <w:t xml:space="preserve"> </w:t>
      </w:r>
    </w:p>
    <w:tbl>
      <w:tblPr>
        <w:tblStyle w:val="TableGrid0"/>
        <w:tblW w:w="0" w:type="auto"/>
        <w:tblLook w:val="04A0" w:firstRow="1" w:lastRow="0" w:firstColumn="1" w:lastColumn="0" w:noHBand="0" w:noVBand="1"/>
      </w:tblPr>
      <w:tblGrid>
        <w:gridCol w:w="9016"/>
      </w:tblGrid>
      <w:tr w:rsidR="008A090A" w:rsidRPr="003201ED" w14:paraId="690A1A81" w14:textId="77777777" w:rsidTr="000275EA">
        <w:tc>
          <w:tcPr>
            <w:tcW w:w="9016" w:type="dxa"/>
            <w:tcBorders>
              <w:top w:val="nil"/>
              <w:left w:val="nil"/>
              <w:bottom w:val="nil"/>
              <w:right w:val="nil"/>
            </w:tcBorders>
            <w:shd w:val="clear" w:color="auto" w:fill="FFFFFF" w:themeFill="background1"/>
          </w:tcPr>
          <w:p w14:paraId="5F2CBBE4"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5230F2B1" w14:textId="77777777" w:rsidR="00F704E7" w:rsidRDefault="00F704E7" w:rsidP="00F704E7">
            <w:pPr>
              <w:autoSpaceDE w:val="0"/>
              <w:autoSpaceDN w:val="0"/>
              <w:adjustRightInd w:val="0"/>
              <w:rPr>
                <w:rFonts w:ascii="Arial" w:eastAsiaTheme="minorEastAsia" w:hAnsi="Arial" w:cs="Arial"/>
              </w:rPr>
            </w:pPr>
          </w:p>
          <w:p w14:paraId="3ADB5A7A" w14:textId="609D1BB6"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w:t>
            </w:r>
            <w:r w:rsidR="000275EA">
              <w:rPr>
                <w:rFonts w:ascii="Arial" w:eastAsiaTheme="minorEastAsia" w:hAnsi="Arial" w:cs="Arial"/>
              </w:rPr>
              <w:t xml:space="preserve">) </w:t>
            </w:r>
            <w:r>
              <w:rPr>
                <w:rFonts w:ascii="Arial" w:eastAsiaTheme="minorEastAsia" w:hAnsi="Arial" w:cs="Arial"/>
              </w:rPr>
              <w:t>to discuss how the request may be accommodated by the school.</w:t>
            </w:r>
          </w:p>
          <w:p w14:paraId="0C2ABC8F" w14:textId="77777777" w:rsidR="00F704E7" w:rsidRDefault="00F704E7" w:rsidP="00F704E7">
            <w:pPr>
              <w:autoSpaceDE w:val="0"/>
              <w:autoSpaceDN w:val="0"/>
              <w:adjustRightInd w:val="0"/>
              <w:rPr>
                <w:rFonts w:ascii="Arial" w:eastAsiaTheme="minorEastAsia" w:hAnsi="Arial" w:cs="Arial"/>
              </w:rPr>
            </w:pPr>
          </w:p>
          <w:p w14:paraId="5E90834D"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43A7B888" w14:textId="6B3A9814"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10" w:name="_Reviews/appeals"/>
      <w:bookmarkStart w:id="11" w:name="_Ref31796704"/>
      <w:bookmarkEnd w:id="10"/>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w:t>
      </w:r>
      <w:r w:rsidR="000275EA">
        <w:rPr>
          <w:rFonts w:ascii="Arial" w:eastAsiaTheme="minorEastAsia" w:hAnsi="Arial" w:cs="Arial"/>
          <w:b/>
          <w:color w:val="385623" w:themeColor="accent6" w:themeShade="80"/>
          <w:sz w:val="24"/>
          <w:szCs w:val="24"/>
        </w:rPr>
        <w:t>A</w:t>
      </w:r>
      <w:r w:rsidR="00406BE7" w:rsidRPr="001243D3">
        <w:rPr>
          <w:rFonts w:ascii="Arial" w:eastAsiaTheme="minorEastAsia" w:hAnsi="Arial" w:cs="Arial"/>
          <w:b/>
          <w:color w:val="385623" w:themeColor="accent6" w:themeShade="80"/>
          <w:sz w:val="24"/>
          <w:szCs w:val="24"/>
        </w:rPr>
        <w:t>ppeal</w:t>
      </w:r>
      <w:r w:rsidRPr="001243D3">
        <w:rPr>
          <w:rFonts w:ascii="Arial" w:eastAsiaTheme="minorEastAsia" w:hAnsi="Arial" w:cs="Arial"/>
          <w:b/>
          <w:color w:val="385623" w:themeColor="accent6" w:themeShade="80"/>
          <w:sz w:val="24"/>
          <w:szCs w:val="24"/>
        </w:rPr>
        <w:t>s</w:t>
      </w:r>
      <w:bookmarkEnd w:id="11"/>
    </w:p>
    <w:p w14:paraId="0D75602A" w14:textId="77777777" w:rsidR="009978C4" w:rsidRDefault="009978C4" w:rsidP="000275EA">
      <w:pPr>
        <w:tabs>
          <w:tab w:val="left" w:pos="1276"/>
        </w:tabs>
        <w:autoSpaceDE w:val="0"/>
        <w:autoSpaceDN w:val="0"/>
        <w:spacing w:line="240" w:lineRule="auto"/>
        <w:rPr>
          <w:rFonts w:ascii="Arial" w:hAnsi="Arial" w:cs="Arial"/>
          <w:b/>
          <w:bCs/>
          <w:u w:val="single"/>
        </w:rPr>
      </w:pPr>
    </w:p>
    <w:p w14:paraId="1BDA276F" w14:textId="1C2ED539"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 xml:space="preserve">Review of decisions by the </w:t>
      </w:r>
      <w:r w:rsidR="000275EA">
        <w:rPr>
          <w:rFonts w:ascii="Arial" w:hAnsi="Arial" w:cs="Arial"/>
          <w:b/>
          <w:bCs/>
          <w:u w:val="single"/>
        </w:rPr>
        <w:t>B</w:t>
      </w:r>
      <w:r w:rsidRPr="00AD0B5E">
        <w:rPr>
          <w:rFonts w:ascii="Arial" w:hAnsi="Arial" w:cs="Arial"/>
          <w:b/>
          <w:bCs/>
          <w:u w:val="single"/>
        </w:rPr>
        <w:t>oard of Management</w:t>
      </w:r>
    </w:p>
    <w:p w14:paraId="1B279F99" w14:textId="0DB011C3" w:rsidR="007168B1" w:rsidRPr="00AD0B5E" w:rsidRDefault="007168B1" w:rsidP="007168B1">
      <w:pPr>
        <w:autoSpaceDE w:val="0"/>
        <w:autoSpaceDN w:val="0"/>
        <w:spacing w:line="240" w:lineRule="auto"/>
        <w:rPr>
          <w:rFonts w:ascii="Arial" w:hAnsi="Arial" w:cs="Arial"/>
        </w:rPr>
      </w:pPr>
      <w:r w:rsidRPr="00AD0B5E">
        <w:rPr>
          <w:rFonts w:ascii="Arial" w:hAnsi="Arial" w:cs="Arial"/>
        </w:rPr>
        <w:t>The parent of the student</w:t>
      </w:r>
      <w:r w:rsidR="000275EA">
        <w:rPr>
          <w:rFonts w:ascii="Arial" w:hAnsi="Arial" w:cs="Arial"/>
        </w:rPr>
        <w:t xml:space="preserve"> </w:t>
      </w:r>
      <w:r w:rsidRPr="00AD0B5E">
        <w:rPr>
          <w:rFonts w:ascii="Arial" w:hAnsi="Arial" w:cs="Arial"/>
        </w:rPr>
        <w:t xml:space="preserve">may request the </w:t>
      </w:r>
      <w:r w:rsidR="000275EA">
        <w:rPr>
          <w:rFonts w:ascii="Arial" w:hAnsi="Arial" w:cs="Arial"/>
        </w:rPr>
        <w:t>B</w:t>
      </w:r>
      <w:r w:rsidRPr="00AD0B5E">
        <w:rPr>
          <w:rFonts w:ascii="Arial" w:hAnsi="Arial" w:cs="Arial"/>
        </w:rPr>
        <w:t>oard</w:t>
      </w:r>
      <w:r w:rsidR="000275EA">
        <w:rPr>
          <w:rFonts w:ascii="Arial" w:hAnsi="Arial" w:cs="Arial"/>
        </w:rPr>
        <w:t xml:space="preserve"> of </w:t>
      </w:r>
      <w:proofErr w:type="gramStart"/>
      <w:r w:rsidR="000275EA">
        <w:rPr>
          <w:rFonts w:ascii="Arial" w:hAnsi="Arial" w:cs="Arial"/>
        </w:rPr>
        <w:t xml:space="preserve">Management </w:t>
      </w:r>
      <w:r w:rsidRPr="00AD0B5E">
        <w:rPr>
          <w:rFonts w:ascii="Arial" w:hAnsi="Arial" w:cs="Arial"/>
        </w:rPr>
        <w:t xml:space="preserve"> to</w:t>
      </w:r>
      <w:proofErr w:type="gramEnd"/>
      <w:r w:rsidRPr="00AD0B5E">
        <w:rPr>
          <w:rFonts w:ascii="Arial" w:hAnsi="Arial" w:cs="Arial"/>
        </w:rPr>
        <w:t xml:space="preserve"> review a decision to refuse admission. Such requests must be made in accordance with Section 29C of the Education Act 1998.    </w:t>
      </w:r>
    </w:p>
    <w:p w14:paraId="5A2274FE"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6EF07E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4B0EAAF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0CC0B5C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580B0935" w14:textId="77777777" w:rsidR="00B37614" w:rsidRDefault="00B37614" w:rsidP="00B37614">
      <w:pPr>
        <w:pStyle w:val="NoSpacing"/>
      </w:pPr>
    </w:p>
    <w:p w14:paraId="3A6D15A3" w14:textId="77777777" w:rsidR="002B09BE" w:rsidRDefault="002B09BE" w:rsidP="00B37614">
      <w:pPr>
        <w:pStyle w:val="NoSpacing"/>
      </w:pPr>
    </w:p>
    <w:p w14:paraId="05E3F0D3" w14:textId="395310BF"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 xml:space="preserve">Right of </w:t>
      </w:r>
      <w:r w:rsidR="000275EA">
        <w:rPr>
          <w:rFonts w:ascii="Arial" w:hAnsi="Arial" w:cs="Arial"/>
          <w:b/>
          <w:bCs/>
          <w:sz w:val="22"/>
          <w:szCs w:val="22"/>
          <w:u w:val="single"/>
        </w:rPr>
        <w:t>A</w:t>
      </w:r>
      <w:r w:rsidRPr="00AD0B5E">
        <w:rPr>
          <w:rFonts w:ascii="Arial" w:hAnsi="Arial" w:cs="Arial"/>
          <w:b/>
          <w:bCs/>
          <w:sz w:val="22"/>
          <w:szCs w:val="22"/>
          <w:u w:val="single"/>
        </w:rPr>
        <w:t>ppeal</w:t>
      </w:r>
    </w:p>
    <w:p w14:paraId="149A83A1" w14:textId="019C28AB"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 of the student</w:t>
      </w:r>
      <w:r w:rsidR="000275EA">
        <w:rPr>
          <w:rFonts w:ascii="Arial" w:hAnsi="Arial" w:cs="Arial"/>
        </w:rPr>
        <w:t xml:space="preserve"> </w:t>
      </w:r>
      <w:r w:rsidRPr="00AD0B5E">
        <w:rPr>
          <w:rFonts w:ascii="Arial" w:hAnsi="Arial" w:cs="Arial"/>
        </w:rPr>
        <w:t xml:space="preserve">may appeal a decision of this school to refuse admission.  </w:t>
      </w:r>
    </w:p>
    <w:p w14:paraId="06B87B14" w14:textId="571132EB"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An </w:t>
      </w:r>
      <w:r w:rsidR="000275EA">
        <w:rPr>
          <w:rFonts w:ascii="Arial" w:hAnsi="Arial" w:cs="Arial"/>
        </w:rPr>
        <w:t>A</w:t>
      </w:r>
      <w:r w:rsidRPr="00AD0B5E">
        <w:rPr>
          <w:rFonts w:ascii="Arial" w:hAnsi="Arial" w:cs="Arial"/>
        </w:rPr>
        <w:t>ppeal may be</w:t>
      </w:r>
      <w:r w:rsidR="000275EA">
        <w:rPr>
          <w:rFonts w:ascii="Arial" w:hAnsi="Arial" w:cs="Arial"/>
        </w:rPr>
        <w:t xml:space="preserve"> </w:t>
      </w:r>
      <w:r w:rsidRPr="00AD0B5E">
        <w:rPr>
          <w:rFonts w:ascii="Arial" w:hAnsi="Arial" w:cs="Arial"/>
        </w:rPr>
        <w:t>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6E565B98" w14:textId="4AF7CB0C"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An </w:t>
      </w:r>
      <w:r w:rsidR="000275EA">
        <w:rPr>
          <w:rFonts w:ascii="Arial" w:hAnsi="Arial" w:cs="Arial"/>
        </w:rPr>
        <w:t>A</w:t>
      </w:r>
      <w:r w:rsidRPr="00AD0B5E">
        <w:rPr>
          <w:rFonts w:ascii="Arial" w:hAnsi="Arial" w:cs="Arial"/>
        </w:rPr>
        <w:t>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0204D24E" w14:textId="6077D02D"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w:t>
      </w:r>
      <w:r w:rsidR="000275EA">
        <w:rPr>
          <w:rFonts w:ascii="Arial" w:hAnsi="Arial" w:cs="Arial"/>
        </w:rPr>
        <w:t>B</w:t>
      </w:r>
      <w:r w:rsidRPr="00AD0B5E">
        <w:rPr>
          <w:rFonts w:ascii="Arial" w:hAnsi="Arial" w:cs="Arial"/>
        </w:rPr>
        <w:t xml:space="preserve">oard of </w:t>
      </w:r>
      <w:r w:rsidR="000275EA">
        <w:rPr>
          <w:rFonts w:ascii="Arial" w:hAnsi="Arial" w:cs="Arial"/>
        </w:rPr>
        <w:t>M</w:t>
      </w:r>
      <w:r w:rsidRPr="00AD0B5E">
        <w:rPr>
          <w:rFonts w:ascii="Arial" w:hAnsi="Arial" w:cs="Arial"/>
        </w:rPr>
        <w:t xml:space="preserve">anagement </w:t>
      </w:r>
      <w:r w:rsidRPr="00AD0B5E">
        <w:rPr>
          <w:rFonts w:ascii="Arial" w:hAnsi="Arial" w:cs="Arial"/>
          <w:b/>
          <w:bCs/>
          <w:u w:val="single"/>
        </w:rPr>
        <w:t xml:space="preserve">prior to making an </w:t>
      </w:r>
      <w:r w:rsidR="000275EA">
        <w:rPr>
          <w:rFonts w:ascii="Arial" w:hAnsi="Arial" w:cs="Arial"/>
          <w:b/>
          <w:bCs/>
          <w:u w:val="single"/>
        </w:rPr>
        <w:t>A</w:t>
      </w:r>
      <w:r w:rsidRPr="00AD0B5E">
        <w:rPr>
          <w:rFonts w:ascii="Arial" w:hAnsi="Arial" w:cs="Arial"/>
          <w:b/>
          <w:bCs/>
          <w:u w:val="single"/>
        </w:rPr>
        <w:t>ppeal</w:t>
      </w:r>
      <w:r w:rsidRPr="00AD0B5E">
        <w:rPr>
          <w:rFonts w:ascii="Arial" w:hAnsi="Arial" w:cs="Arial"/>
        </w:rPr>
        <w:t xml:space="preserve"> under section 29 of the Education Act 1998. (see Review of decisions by the Board of Management)</w:t>
      </w:r>
    </w:p>
    <w:p w14:paraId="0E04A606" w14:textId="0AE65E50"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w:t>
      </w:r>
      <w:r w:rsidR="000275EA">
        <w:rPr>
          <w:rFonts w:ascii="Arial" w:hAnsi="Arial" w:cs="Arial"/>
        </w:rPr>
        <w:t>B</w:t>
      </w:r>
      <w:r w:rsidRPr="00AD0B5E">
        <w:rPr>
          <w:rFonts w:ascii="Arial" w:hAnsi="Arial" w:cs="Arial"/>
        </w:rPr>
        <w:t xml:space="preserve">oard of </w:t>
      </w:r>
      <w:r w:rsidR="000275EA">
        <w:rPr>
          <w:rFonts w:ascii="Arial" w:hAnsi="Arial" w:cs="Arial"/>
        </w:rPr>
        <w:t>M</w:t>
      </w:r>
      <w:r w:rsidRPr="00AD0B5E">
        <w:rPr>
          <w:rFonts w:ascii="Arial" w:hAnsi="Arial" w:cs="Arial"/>
        </w:rPr>
        <w:t>anagement prior to making an appeal under section 29 of the Education Act 1998. (see Review of decisions by the Board of Management)</w:t>
      </w:r>
    </w:p>
    <w:p w14:paraId="6361E3AF" w14:textId="3958B904"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 xml:space="preserve">Appeals under Section 29 of the Education Act 1998 will be considered and determined by an independent </w:t>
      </w:r>
      <w:r w:rsidR="000275EA">
        <w:rPr>
          <w:rFonts w:ascii="Arial" w:hAnsi="Arial" w:cs="Arial"/>
        </w:rPr>
        <w:t>A</w:t>
      </w:r>
      <w:r w:rsidRPr="00AD0B5E">
        <w:rPr>
          <w:rFonts w:ascii="Arial" w:hAnsi="Arial" w:cs="Arial"/>
        </w:rPr>
        <w:t xml:space="preserve">ppeals </w:t>
      </w:r>
      <w:r w:rsidR="000275EA">
        <w:rPr>
          <w:rFonts w:ascii="Arial" w:hAnsi="Arial" w:cs="Arial"/>
        </w:rPr>
        <w:t>C</w:t>
      </w:r>
      <w:r w:rsidRPr="00AD0B5E">
        <w:rPr>
          <w:rFonts w:ascii="Arial" w:hAnsi="Arial" w:cs="Arial"/>
        </w:rPr>
        <w:t>ommittee appointed by the Minister for Education and Skills.    </w:t>
      </w:r>
    </w:p>
    <w:p w14:paraId="3D68A790" w14:textId="7A937495" w:rsidR="002B7446"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timeline within which such an </w:t>
      </w:r>
      <w:r w:rsidR="000275EA">
        <w:rPr>
          <w:rFonts w:ascii="Arial" w:hAnsi="Arial" w:cs="Arial"/>
        </w:rPr>
        <w:t>A</w:t>
      </w:r>
      <w:r w:rsidRPr="00AD0B5E">
        <w:rPr>
          <w:rFonts w:ascii="Arial" w:hAnsi="Arial" w:cs="Arial"/>
        </w:rPr>
        <w:t xml:space="preserve">ppeal must be made and the other requirements applicable to such </w:t>
      </w:r>
      <w:r w:rsidR="000275EA">
        <w:rPr>
          <w:rFonts w:ascii="Arial" w:hAnsi="Arial" w:cs="Arial"/>
        </w:rPr>
        <w:t>A</w:t>
      </w:r>
      <w:r w:rsidRPr="00AD0B5E">
        <w:rPr>
          <w:rFonts w:ascii="Arial" w:hAnsi="Arial" w:cs="Arial"/>
        </w:rPr>
        <w:t>ppeals are set out in the procedures determined by the Minister under section 29B of the Education Act 1998 which are published on the website of the Department of Education and Skills.</w:t>
      </w:r>
    </w:p>
    <w:sectPr w:rsidR="002B7446" w:rsidRPr="00AD0B5E" w:rsidSect="006F132C">
      <w:footerReference w:type="default" r:id="rId8"/>
      <w:pgSz w:w="11906" w:h="16838"/>
      <w:pgMar w:top="1440" w:right="1440" w:bottom="1276"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FB056" w14:textId="77777777" w:rsidR="00CA2F39" w:rsidRDefault="00CA2F39" w:rsidP="00D8609E">
      <w:pPr>
        <w:spacing w:after="0" w:line="240" w:lineRule="auto"/>
      </w:pPr>
      <w:r>
        <w:separator/>
      </w:r>
    </w:p>
  </w:endnote>
  <w:endnote w:type="continuationSeparator" w:id="0">
    <w:p w14:paraId="0D45BEC6" w14:textId="77777777" w:rsidR="00CA2F39" w:rsidRDefault="00CA2F39"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3F3FEE3D" w14:textId="77777777" w:rsidR="00D8609E" w:rsidRDefault="00D8609E">
        <w:pPr>
          <w:pStyle w:val="Footer"/>
          <w:jc w:val="right"/>
        </w:pPr>
        <w:r>
          <w:fldChar w:fldCharType="begin"/>
        </w:r>
        <w:r>
          <w:instrText xml:space="preserve"> PAGE   \* MERGEFORMAT </w:instrText>
        </w:r>
        <w:r>
          <w:fldChar w:fldCharType="separate"/>
        </w:r>
        <w:r w:rsidR="006F132C">
          <w:rPr>
            <w:noProof/>
          </w:rPr>
          <w:t>1</w:t>
        </w:r>
        <w:r>
          <w:rPr>
            <w:noProof/>
          </w:rPr>
          <w:fldChar w:fldCharType="end"/>
        </w:r>
      </w:p>
    </w:sdtContent>
  </w:sdt>
  <w:p w14:paraId="12A3804A"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AF145" w14:textId="77777777" w:rsidR="00CA2F39" w:rsidRDefault="00CA2F39" w:rsidP="00D8609E">
      <w:pPr>
        <w:spacing w:after="0" w:line="240" w:lineRule="auto"/>
      </w:pPr>
      <w:r>
        <w:separator/>
      </w:r>
    </w:p>
  </w:footnote>
  <w:footnote w:type="continuationSeparator" w:id="0">
    <w:p w14:paraId="0E17D542" w14:textId="77777777" w:rsidR="00CA2F39" w:rsidRDefault="00CA2F39"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2105"/>
    <w:multiLevelType w:val="hybridMultilevel"/>
    <w:tmpl w:val="00FAB6FE"/>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10071C"/>
    <w:multiLevelType w:val="hybridMultilevel"/>
    <w:tmpl w:val="683424B4"/>
    <w:lvl w:ilvl="0" w:tplc="7102E680">
      <w:start w:val="1"/>
      <w:numFmt w:val="lowerLetter"/>
      <w:lvlText w:val="(%1)"/>
      <w:lvlJc w:val="left"/>
      <w:pPr>
        <w:ind w:left="927" w:hanging="360"/>
      </w:pPr>
      <w:rPr>
        <w:rFonts w:hint="default"/>
        <w:color w:val="auto"/>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EAB62C0"/>
    <w:multiLevelType w:val="hybridMultilevel"/>
    <w:tmpl w:val="32B493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2F320CF"/>
    <w:multiLevelType w:val="hybridMultilevel"/>
    <w:tmpl w:val="6B72700E"/>
    <w:lvl w:ilvl="0" w:tplc="92A64C9C">
      <w:numFmt w:val="bullet"/>
      <w:lvlText w:val="-"/>
      <w:lvlJc w:val="left"/>
      <w:pPr>
        <w:ind w:left="2670" w:hanging="360"/>
      </w:pPr>
      <w:rPr>
        <w:rFonts w:ascii="Times New Roman" w:eastAsiaTheme="minorHAnsi" w:hAnsi="Times New Roman" w:cs="Times New Roman" w:hint="default"/>
      </w:rPr>
    </w:lvl>
    <w:lvl w:ilvl="1" w:tplc="18090003" w:tentative="1">
      <w:start w:val="1"/>
      <w:numFmt w:val="bullet"/>
      <w:lvlText w:val="o"/>
      <w:lvlJc w:val="left"/>
      <w:pPr>
        <w:ind w:left="3390" w:hanging="360"/>
      </w:pPr>
      <w:rPr>
        <w:rFonts w:ascii="Courier New" w:hAnsi="Courier New" w:cs="Courier New" w:hint="default"/>
      </w:rPr>
    </w:lvl>
    <w:lvl w:ilvl="2" w:tplc="18090005" w:tentative="1">
      <w:start w:val="1"/>
      <w:numFmt w:val="bullet"/>
      <w:lvlText w:val=""/>
      <w:lvlJc w:val="left"/>
      <w:pPr>
        <w:ind w:left="4110" w:hanging="360"/>
      </w:pPr>
      <w:rPr>
        <w:rFonts w:ascii="Wingdings" w:hAnsi="Wingdings" w:cs="Wingdings" w:hint="default"/>
      </w:rPr>
    </w:lvl>
    <w:lvl w:ilvl="3" w:tplc="18090001" w:tentative="1">
      <w:start w:val="1"/>
      <w:numFmt w:val="bullet"/>
      <w:lvlText w:val=""/>
      <w:lvlJc w:val="left"/>
      <w:pPr>
        <w:ind w:left="4830" w:hanging="360"/>
      </w:pPr>
      <w:rPr>
        <w:rFonts w:ascii="Symbol" w:hAnsi="Symbol" w:cs="Symbol" w:hint="default"/>
      </w:rPr>
    </w:lvl>
    <w:lvl w:ilvl="4" w:tplc="18090003" w:tentative="1">
      <w:start w:val="1"/>
      <w:numFmt w:val="bullet"/>
      <w:lvlText w:val="o"/>
      <w:lvlJc w:val="left"/>
      <w:pPr>
        <w:ind w:left="5550" w:hanging="360"/>
      </w:pPr>
      <w:rPr>
        <w:rFonts w:ascii="Courier New" w:hAnsi="Courier New" w:cs="Courier New" w:hint="default"/>
      </w:rPr>
    </w:lvl>
    <w:lvl w:ilvl="5" w:tplc="18090005" w:tentative="1">
      <w:start w:val="1"/>
      <w:numFmt w:val="bullet"/>
      <w:lvlText w:val=""/>
      <w:lvlJc w:val="left"/>
      <w:pPr>
        <w:ind w:left="6270" w:hanging="360"/>
      </w:pPr>
      <w:rPr>
        <w:rFonts w:ascii="Wingdings" w:hAnsi="Wingdings" w:cs="Wingdings" w:hint="default"/>
      </w:rPr>
    </w:lvl>
    <w:lvl w:ilvl="6" w:tplc="18090001" w:tentative="1">
      <w:start w:val="1"/>
      <w:numFmt w:val="bullet"/>
      <w:lvlText w:val=""/>
      <w:lvlJc w:val="left"/>
      <w:pPr>
        <w:ind w:left="6990" w:hanging="360"/>
      </w:pPr>
      <w:rPr>
        <w:rFonts w:ascii="Symbol" w:hAnsi="Symbol" w:cs="Symbol" w:hint="default"/>
      </w:rPr>
    </w:lvl>
    <w:lvl w:ilvl="7" w:tplc="18090003" w:tentative="1">
      <w:start w:val="1"/>
      <w:numFmt w:val="bullet"/>
      <w:lvlText w:val="o"/>
      <w:lvlJc w:val="left"/>
      <w:pPr>
        <w:ind w:left="7710" w:hanging="360"/>
      </w:pPr>
      <w:rPr>
        <w:rFonts w:ascii="Courier New" w:hAnsi="Courier New" w:cs="Courier New" w:hint="default"/>
      </w:rPr>
    </w:lvl>
    <w:lvl w:ilvl="8" w:tplc="18090005" w:tentative="1">
      <w:start w:val="1"/>
      <w:numFmt w:val="bullet"/>
      <w:lvlText w:val=""/>
      <w:lvlJc w:val="left"/>
      <w:pPr>
        <w:ind w:left="8430" w:hanging="360"/>
      </w:pPr>
      <w:rPr>
        <w:rFonts w:ascii="Wingdings" w:hAnsi="Wingdings" w:cs="Wingdings" w:hint="default"/>
      </w:rPr>
    </w:lvl>
  </w:abstractNum>
  <w:abstractNum w:abstractNumId="7"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17A790E"/>
    <w:multiLevelType w:val="hybridMultilevel"/>
    <w:tmpl w:val="06346678"/>
    <w:lvl w:ilvl="0" w:tplc="F6CA31A6">
      <w:numFmt w:val="bullet"/>
      <w:lvlText w:val="-"/>
      <w:lvlJc w:val="left"/>
      <w:pPr>
        <w:ind w:left="2670" w:hanging="360"/>
      </w:pPr>
      <w:rPr>
        <w:rFonts w:ascii="Times New Roman" w:eastAsiaTheme="minorHAnsi" w:hAnsi="Times New Roman" w:cs="Times New Roman" w:hint="default"/>
      </w:rPr>
    </w:lvl>
    <w:lvl w:ilvl="1" w:tplc="18090003" w:tentative="1">
      <w:start w:val="1"/>
      <w:numFmt w:val="bullet"/>
      <w:lvlText w:val="o"/>
      <w:lvlJc w:val="left"/>
      <w:pPr>
        <w:ind w:left="3390" w:hanging="360"/>
      </w:pPr>
      <w:rPr>
        <w:rFonts w:ascii="Courier New" w:hAnsi="Courier New" w:cs="Courier New" w:hint="default"/>
      </w:rPr>
    </w:lvl>
    <w:lvl w:ilvl="2" w:tplc="18090005" w:tentative="1">
      <w:start w:val="1"/>
      <w:numFmt w:val="bullet"/>
      <w:lvlText w:val=""/>
      <w:lvlJc w:val="left"/>
      <w:pPr>
        <w:ind w:left="4110" w:hanging="360"/>
      </w:pPr>
      <w:rPr>
        <w:rFonts w:ascii="Wingdings" w:hAnsi="Wingdings" w:cs="Wingdings" w:hint="default"/>
      </w:rPr>
    </w:lvl>
    <w:lvl w:ilvl="3" w:tplc="18090001" w:tentative="1">
      <w:start w:val="1"/>
      <w:numFmt w:val="bullet"/>
      <w:lvlText w:val=""/>
      <w:lvlJc w:val="left"/>
      <w:pPr>
        <w:ind w:left="4830" w:hanging="360"/>
      </w:pPr>
      <w:rPr>
        <w:rFonts w:ascii="Symbol" w:hAnsi="Symbol" w:cs="Symbol" w:hint="default"/>
      </w:rPr>
    </w:lvl>
    <w:lvl w:ilvl="4" w:tplc="18090003" w:tentative="1">
      <w:start w:val="1"/>
      <w:numFmt w:val="bullet"/>
      <w:lvlText w:val="o"/>
      <w:lvlJc w:val="left"/>
      <w:pPr>
        <w:ind w:left="5550" w:hanging="360"/>
      </w:pPr>
      <w:rPr>
        <w:rFonts w:ascii="Courier New" w:hAnsi="Courier New" w:cs="Courier New" w:hint="default"/>
      </w:rPr>
    </w:lvl>
    <w:lvl w:ilvl="5" w:tplc="18090005" w:tentative="1">
      <w:start w:val="1"/>
      <w:numFmt w:val="bullet"/>
      <w:lvlText w:val=""/>
      <w:lvlJc w:val="left"/>
      <w:pPr>
        <w:ind w:left="6270" w:hanging="360"/>
      </w:pPr>
      <w:rPr>
        <w:rFonts w:ascii="Wingdings" w:hAnsi="Wingdings" w:cs="Wingdings" w:hint="default"/>
      </w:rPr>
    </w:lvl>
    <w:lvl w:ilvl="6" w:tplc="18090001" w:tentative="1">
      <w:start w:val="1"/>
      <w:numFmt w:val="bullet"/>
      <w:lvlText w:val=""/>
      <w:lvlJc w:val="left"/>
      <w:pPr>
        <w:ind w:left="6990" w:hanging="360"/>
      </w:pPr>
      <w:rPr>
        <w:rFonts w:ascii="Symbol" w:hAnsi="Symbol" w:cs="Symbol" w:hint="default"/>
      </w:rPr>
    </w:lvl>
    <w:lvl w:ilvl="7" w:tplc="18090003" w:tentative="1">
      <w:start w:val="1"/>
      <w:numFmt w:val="bullet"/>
      <w:lvlText w:val="o"/>
      <w:lvlJc w:val="left"/>
      <w:pPr>
        <w:ind w:left="7710" w:hanging="360"/>
      </w:pPr>
      <w:rPr>
        <w:rFonts w:ascii="Courier New" w:hAnsi="Courier New" w:cs="Courier New" w:hint="default"/>
      </w:rPr>
    </w:lvl>
    <w:lvl w:ilvl="8" w:tplc="18090005" w:tentative="1">
      <w:start w:val="1"/>
      <w:numFmt w:val="bullet"/>
      <w:lvlText w:val=""/>
      <w:lvlJc w:val="left"/>
      <w:pPr>
        <w:ind w:left="8430" w:hanging="360"/>
      </w:pPr>
      <w:rPr>
        <w:rFonts w:ascii="Wingdings" w:hAnsi="Wingdings" w:cs="Wingdings" w:hint="default"/>
      </w:rPr>
    </w:lvl>
  </w:abstractNum>
  <w:abstractNum w:abstractNumId="13"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018198D"/>
    <w:multiLevelType w:val="hybridMultilevel"/>
    <w:tmpl w:val="DB5AC8AC"/>
    <w:lvl w:ilvl="0" w:tplc="E5801772">
      <w:start w:val="1"/>
      <w:numFmt w:val="upperRoman"/>
      <w:lvlText w:val="(%1)"/>
      <w:lvlJc w:val="left"/>
      <w:pPr>
        <w:ind w:left="1647" w:hanging="360"/>
      </w:pPr>
      <w:rPr>
        <w:rFonts w:hint="default"/>
      </w:rPr>
    </w:lvl>
    <w:lvl w:ilvl="1" w:tplc="18090019" w:tentative="1">
      <w:start w:val="1"/>
      <w:numFmt w:val="lowerLetter"/>
      <w:lvlText w:val="%2."/>
      <w:lvlJc w:val="left"/>
      <w:pPr>
        <w:ind w:left="2367" w:hanging="360"/>
      </w:pPr>
    </w:lvl>
    <w:lvl w:ilvl="2" w:tplc="1809001B" w:tentative="1">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18"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A7529B2"/>
    <w:multiLevelType w:val="hybridMultilevel"/>
    <w:tmpl w:val="B89265F4"/>
    <w:lvl w:ilvl="0" w:tplc="8408B830">
      <w:numFmt w:val="bullet"/>
      <w:lvlText w:val="-"/>
      <w:lvlJc w:val="left"/>
      <w:pPr>
        <w:ind w:left="2670" w:hanging="360"/>
      </w:pPr>
      <w:rPr>
        <w:rFonts w:ascii="Times New Roman" w:eastAsiaTheme="minorHAnsi" w:hAnsi="Times New Roman" w:cs="Times New Roman" w:hint="default"/>
      </w:rPr>
    </w:lvl>
    <w:lvl w:ilvl="1" w:tplc="18090003" w:tentative="1">
      <w:start w:val="1"/>
      <w:numFmt w:val="bullet"/>
      <w:lvlText w:val="o"/>
      <w:lvlJc w:val="left"/>
      <w:pPr>
        <w:ind w:left="3390" w:hanging="360"/>
      </w:pPr>
      <w:rPr>
        <w:rFonts w:ascii="Courier New" w:hAnsi="Courier New" w:cs="Courier New" w:hint="default"/>
      </w:rPr>
    </w:lvl>
    <w:lvl w:ilvl="2" w:tplc="18090005" w:tentative="1">
      <w:start w:val="1"/>
      <w:numFmt w:val="bullet"/>
      <w:lvlText w:val=""/>
      <w:lvlJc w:val="left"/>
      <w:pPr>
        <w:ind w:left="4110" w:hanging="360"/>
      </w:pPr>
      <w:rPr>
        <w:rFonts w:ascii="Wingdings" w:hAnsi="Wingdings" w:cs="Wingdings" w:hint="default"/>
      </w:rPr>
    </w:lvl>
    <w:lvl w:ilvl="3" w:tplc="18090001" w:tentative="1">
      <w:start w:val="1"/>
      <w:numFmt w:val="bullet"/>
      <w:lvlText w:val=""/>
      <w:lvlJc w:val="left"/>
      <w:pPr>
        <w:ind w:left="4830" w:hanging="360"/>
      </w:pPr>
      <w:rPr>
        <w:rFonts w:ascii="Symbol" w:hAnsi="Symbol" w:cs="Symbol" w:hint="default"/>
      </w:rPr>
    </w:lvl>
    <w:lvl w:ilvl="4" w:tplc="18090003" w:tentative="1">
      <w:start w:val="1"/>
      <w:numFmt w:val="bullet"/>
      <w:lvlText w:val="o"/>
      <w:lvlJc w:val="left"/>
      <w:pPr>
        <w:ind w:left="5550" w:hanging="360"/>
      </w:pPr>
      <w:rPr>
        <w:rFonts w:ascii="Courier New" w:hAnsi="Courier New" w:cs="Courier New" w:hint="default"/>
      </w:rPr>
    </w:lvl>
    <w:lvl w:ilvl="5" w:tplc="18090005" w:tentative="1">
      <w:start w:val="1"/>
      <w:numFmt w:val="bullet"/>
      <w:lvlText w:val=""/>
      <w:lvlJc w:val="left"/>
      <w:pPr>
        <w:ind w:left="6270" w:hanging="360"/>
      </w:pPr>
      <w:rPr>
        <w:rFonts w:ascii="Wingdings" w:hAnsi="Wingdings" w:cs="Wingdings" w:hint="default"/>
      </w:rPr>
    </w:lvl>
    <w:lvl w:ilvl="6" w:tplc="18090001" w:tentative="1">
      <w:start w:val="1"/>
      <w:numFmt w:val="bullet"/>
      <w:lvlText w:val=""/>
      <w:lvlJc w:val="left"/>
      <w:pPr>
        <w:ind w:left="6990" w:hanging="360"/>
      </w:pPr>
      <w:rPr>
        <w:rFonts w:ascii="Symbol" w:hAnsi="Symbol" w:cs="Symbol" w:hint="default"/>
      </w:rPr>
    </w:lvl>
    <w:lvl w:ilvl="7" w:tplc="18090003" w:tentative="1">
      <w:start w:val="1"/>
      <w:numFmt w:val="bullet"/>
      <w:lvlText w:val="o"/>
      <w:lvlJc w:val="left"/>
      <w:pPr>
        <w:ind w:left="7710" w:hanging="360"/>
      </w:pPr>
      <w:rPr>
        <w:rFonts w:ascii="Courier New" w:hAnsi="Courier New" w:cs="Courier New" w:hint="default"/>
      </w:rPr>
    </w:lvl>
    <w:lvl w:ilvl="8" w:tplc="18090005" w:tentative="1">
      <w:start w:val="1"/>
      <w:numFmt w:val="bullet"/>
      <w:lvlText w:val=""/>
      <w:lvlJc w:val="left"/>
      <w:pPr>
        <w:ind w:left="8430" w:hanging="360"/>
      </w:pPr>
      <w:rPr>
        <w:rFonts w:ascii="Wingdings" w:hAnsi="Wingdings" w:cs="Wingdings" w:hint="default"/>
      </w:rPr>
    </w:lvl>
  </w:abstractNum>
  <w:abstractNum w:abstractNumId="22"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937490B"/>
    <w:multiLevelType w:val="hybridMultilevel"/>
    <w:tmpl w:val="5DDEAB50"/>
    <w:lvl w:ilvl="0" w:tplc="18090001">
      <w:start w:val="1"/>
      <w:numFmt w:val="bullet"/>
      <w:lvlText w:val=""/>
      <w:lvlJc w:val="left"/>
      <w:pPr>
        <w:ind w:left="267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5"/>
  </w:num>
  <w:num w:numId="2">
    <w:abstractNumId w:val="31"/>
  </w:num>
  <w:num w:numId="3">
    <w:abstractNumId w:val="26"/>
  </w:num>
  <w:num w:numId="4">
    <w:abstractNumId w:val="4"/>
  </w:num>
  <w:num w:numId="5">
    <w:abstractNumId w:val="19"/>
  </w:num>
  <w:num w:numId="6">
    <w:abstractNumId w:val="25"/>
  </w:num>
  <w:num w:numId="7">
    <w:abstractNumId w:val="36"/>
  </w:num>
  <w:num w:numId="8">
    <w:abstractNumId w:val="11"/>
  </w:num>
  <w:num w:numId="9">
    <w:abstractNumId w:val="15"/>
  </w:num>
  <w:num w:numId="10">
    <w:abstractNumId w:val="23"/>
  </w:num>
  <w:num w:numId="11">
    <w:abstractNumId w:val="34"/>
  </w:num>
  <w:num w:numId="12">
    <w:abstractNumId w:val="2"/>
  </w:num>
  <w:num w:numId="13">
    <w:abstractNumId w:val="10"/>
  </w:num>
  <w:num w:numId="14">
    <w:abstractNumId w:val="3"/>
  </w:num>
  <w:num w:numId="15">
    <w:abstractNumId w:val="29"/>
  </w:num>
  <w:num w:numId="16">
    <w:abstractNumId w:val="22"/>
  </w:num>
  <w:num w:numId="17">
    <w:abstractNumId w:val="18"/>
  </w:num>
  <w:num w:numId="18">
    <w:abstractNumId w:val="20"/>
  </w:num>
  <w:num w:numId="19">
    <w:abstractNumId w:val="1"/>
  </w:num>
  <w:num w:numId="20">
    <w:abstractNumId w:val="9"/>
  </w:num>
  <w:num w:numId="21">
    <w:abstractNumId w:val="16"/>
  </w:num>
  <w:num w:numId="22">
    <w:abstractNumId w:val="13"/>
  </w:num>
  <w:num w:numId="23">
    <w:abstractNumId w:val="32"/>
  </w:num>
  <w:num w:numId="24">
    <w:abstractNumId w:val="8"/>
  </w:num>
  <w:num w:numId="25">
    <w:abstractNumId w:val="7"/>
  </w:num>
  <w:num w:numId="26">
    <w:abstractNumId w:val="30"/>
  </w:num>
  <w:num w:numId="27">
    <w:abstractNumId w:val="14"/>
  </w:num>
  <w:num w:numId="28">
    <w:abstractNumId w:val="33"/>
  </w:num>
  <w:num w:numId="29">
    <w:abstractNumId w:val="24"/>
  </w:num>
  <w:num w:numId="30">
    <w:abstractNumId w:val="27"/>
  </w:num>
  <w:num w:numId="31">
    <w:abstractNumId w:val="5"/>
  </w:num>
  <w:num w:numId="32">
    <w:abstractNumId w:val="0"/>
  </w:num>
  <w:num w:numId="33">
    <w:abstractNumId w:val="17"/>
  </w:num>
  <w:num w:numId="34">
    <w:abstractNumId w:val="21"/>
  </w:num>
  <w:num w:numId="35">
    <w:abstractNumId w:val="6"/>
  </w:num>
  <w:num w:numId="36">
    <w:abstractNumId w:val="1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275EA"/>
    <w:rsid w:val="0004443A"/>
    <w:rsid w:val="000909DE"/>
    <w:rsid w:val="00091FF4"/>
    <w:rsid w:val="000B7779"/>
    <w:rsid w:val="000C3344"/>
    <w:rsid w:val="000E3412"/>
    <w:rsid w:val="000F60D9"/>
    <w:rsid w:val="0010107F"/>
    <w:rsid w:val="00101C7A"/>
    <w:rsid w:val="00103809"/>
    <w:rsid w:val="00121CB2"/>
    <w:rsid w:val="001243D3"/>
    <w:rsid w:val="00140B66"/>
    <w:rsid w:val="001506F3"/>
    <w:rsid w:val="00153BDD"/>
    <w:rsid w:val="00176E00"/>
    <w:rsid w:val="00187259"/>
    <w:rsid w:val="001F35D0"/>
    <w:rsid w:val="001F69E3"/>
    <w:rsid w:val="0021087E"/>
    <w:rsid w:val="00212DB7"/>
    <w:rsid w:val="0022569A"/>
    <w:rsid w:val="00234A5E"/>
    <w:rsid w:val="00242266"/>
    <w:rsid w:val="002604F2"/>
    <w:rsid w:val="00281905"/>
    <w:rsid w:val="00285D92"/>
    <w:rsid w:val="0029545D"/>
    <w:rsid w:val="002955C2"/>
    <w:rsid w:val="002A3283"/>
    <w:rsid w:val="002A5A58"/>
    <w:rsid w:val="002A75A2"/>
    <w:rsid w:val="002B09BE"/>
    <w:rsid w:val="002B7446"/>
    <w:rsid w:val="002D49FE"/>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35AE7"/>
    <w:rsid w:val="00436C55"/>
    <w:rsid w:val="00461672"/>
    <w:rsid w:val="00481B24"/>
    <w:rsid w:val="004B2EA4"/>
    <w:rsid w:val="004B73DA"/>
    <w:rsid w:val="004D4971"/>
    <w:rsid w:val="004D4B14"/>
    <w:rsid w:val="004E5691"/>
    <w:rsid w:val="004F4AA6"/>
    <w:rsid w:val="005267A9"/>
    <w:rsid w:val="0054270B"/>
    <w:rsid w:val="005578B8"/>
    <w:rsid w:val="00566AE4"/>
    <w:rsid w:val="00567B36"/>
    <w:rsid w:val="00571FCC"/>
    <w:rsid w:val="00587D24"/>
    <w:rsid w:val="005A3965"/>
    <w:rsid w:val="005E0069"/>
    <w:rsid w:val="005E4A3E"/>
    <w:rsid w:val="005F2964"/>
    <w:rsid w:val="005F73A2"/>
    <w:rsid w:val="005F777B"/>
    <w:rsid w:val="00610153"/>
    <w:rsid w:val="00612092"/>
    <w:rsid w:val="00616C76"/>
    <w:rsid w:val="00622DA6"/>
    <w:rsid w:val="00641946"/>
    <w:rsid w:val="00643A64"/>
    <w:rsid w:val="00654A94"/>
    <w:rsid w:val="006564ED"/>
    <w:rsid w:val="00674255"/>
    <w:rsid w:val="006772A0"/>
    <w:rsid w:val="006830EB"/>
    <w:rsid w:val="006A56BF"/>
    <w:rsid w:val="006B04DC"/>
    <w:rsid w:val="006C4814"/>
    <w:rsid w:val="006D2956"/>
    <w:rsid w:val="006E2BF6"/>
    <w:rsid w:val="006F132C"/>
    <w:rsid w:val="00713FE9"/>
    <w:rsid w:val="007168B1"/>
    <w:rsid w:val="00732DA3"/>
    <w:rsid w:val="00736259"/>
    <w:rsid w:val="00742D69"/>
    <w:rsid w:val="007505E5"/>
    <w:rsid w:val="00762B44"/>
    <w:rsid w:val="00764262"/>
    <w:rsid w:val="00770807"/>
    <w:rsid w:val="0079531A"/>
    <w:rsid w:val="007C00A1"/>
    <w:rsid w:val="007E7E26"/>
    <w:rsid w:val="00832ADF"/>
    <w:rsid w:val="00845BDB"/>
    <w:rsid w:val="008535B2"/>
    <w:rsid w:val="0086044E"/>
    <w:rsid w:val="008660EF"/>
    <w:rsid w:val="008663F8"/>
    <w:rsid w:val="00866AC6"/>
    <w:rsid w:val="008725E3"/>
    <w:rsid w:val="00874D4C"/>
    <w:rsid w:val="0088352A"/>
    <w:rsid w:val="00883B35"/>
    <w:rsid w:val="008A090A"/>
    <w:rsid w:val="008B3A25"/>
    <w:rsid w:val="008C0CB3"/>
    <w:rsid w:val="008C4C6A"/>
    <w:rsid w:val="008F3E14"/>
    <w:rsid w:val="00914167"/>
    <w:rsid w:val="009242A4"/>
    <w:rsid w:val="00927AE5"/>
    <w:rsid w:val="0095602C"/>
    <w:rsid w:val="009757D0"/>
    <w:rsid w:val="00982E02"/>
    <w:rsid w:val="00987EFD"/>
    <w:rsid w:val="0099669A"/>
    <w:rsid w:val="009978C4"/>
    <w:rsid w:val="009B21F6"/>
    <w:rsid w:val="009B640D"/>
    <w:rsid w:val="009E2F09"/>
    <w:rsid w:val="00A13CF6"/>
    <w:rsid w:val="00A2174D"/>
    <w:rsid w:val="00A22884"/>
    <w:rsid w:val="00A23921"/>
    <w:rsid w:val="00A26514"/>
    <w:rsid w:val="00A359C8"/>
    <w:rsid w:val="00A52939"/>
    <w:rsid w:val="00A57D4F"/>
    <w:rsid w:val="00A732BB"/>
    <w:rsid w:val="00A944A9"/>
    <w:rsid w:val="00AA6AC8"/>
    <w:rsid w:val="00AB7E10"/>
    <w:rsid w:val="00AD0B5E"/>
    <w:rsid w:val="00AE4D46"/>
    <w:rsid w:val="00AE7E94"/>
    <w:rsid w:val="00B025EB"/>
    <w:rsid w:val="00B21470"/>
    <w:rsid w:val="00B37614"/>
    <w:rsid w:val="00B42273"/>
    <w:rsid w:val="00B51206"/>
    <w:rsid w:val="00B81BFE"/>
    <w:rsid w:val="00B8390B"/>
    <w:rsid w:val="00BB6BF4"/>
    <w:rsid w:val="00BC0F9E"/>
    <w:rsid w:val="00BC2C03"/>
    <w:rsid w:val="00BD2D5A"/>
    <w:rsid w:val="00BE4233"/>
    <w:rsid w:val="00C15156"/>
    <w:rsid w:val="00C37649"/>
    <w:rsid w:val="00C43F90"/>
    <w:rsid w:val="00C61B67"/>
    <w:rsid w:val="00C66A4E"/>
    <w:rsid w:val="00CA2F39"/>
    <w:rsid w:val="00CA3E31"/>
    <w:rsid w:val="00CB473E"/>
    <w:rsid w:val="00CD2B6C"/>
    <w:rsid w:val="00CD7AAB"/>
    <w:rsid w:val="00CE4027"/>
    <w:rsid w:val="00CF4112"/>
    <w:rsid w:val="00CF539F"/>
    <w:rsid w:val="00D3482E"/>
    <w:rsid w:val="00D5001B"/>
    <w:rsid w:val="00D562FC"/>
    <w:rsid w:val="00D7132E"/>
    <w:rsid w:val="00D73B03"/>
    <w:rsid w:val="00D8609E"/>
    <w:rsid w:val="00D932F9"/>
    <w:rsid w:val="00DB1EF7"/>
    <w:rsid w:val="00E02C8F"/>
    <w:rsid w:val="00E10771"/>
    <w:rsid w:val="00E2646A"/>
    <w:rsid w:val="00E314CB"/>
    <w:rsid w:val="00E47AF1"/>
    <w:rsid w:val="00E64C4F"/>
    <w:rsid w:val="00E81A81"/>
    <w:rsid w:val="00E96AF6"/>
    <w:rsid w:val="00EA0CAD"/>
    <w:rsid w:val="00EB6699"/>
    <w:rsid w:val="00ED1621"/>
    <w:rsid w:val="00ED192F"/>
    <w:rsid w:val="00ED2B8C"/>
    <w:rsid w:val="00EE4292"/>
    <w:rsid w:val="00EE583F"/>
    <w:rsid w:val="00EF07B7"/>
    <w:rsid w:val="00F10754"/>
    <w:rsid w:val="00F156E8"/>
    <w:rsid w:val="00F41A97"/>
    <w:rsid w:val="00F4404D"/>
    <w:rsid w:val="00F5151F"/>
    <w:rsid w:val="00F704E7"/>
    <w:rsid w:val="00F922E4"/>
    <w:rsid w:val="00FB20D2"/>
    <w:rsid w:val="00FB3597"/>
    <w:rsid w:val="00FB6E57"/>
    <w:rsid w:val="00FC5112"/>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F78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6F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785542055">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1946498000">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FDD2A-BBA9-411C-9DCF-D00715F1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dublin diocesan admission policy</vt:lpstr>
    </vt:vector>
  </TitlesOfParts>
  <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diocesan admission policy</dc:title>
  <dc:subject>WITH SECTION 2 AND 17 COMPLETED</dc:subject>
  <dc:creator/>
  <cp:keywords/>
  <dc:description/>
  <cp:lastModifiedBy/>
  <cp:revision>1</cp:revision>
  <dcterms:created xsi:type="dcterms:W3CDTF">2020-04-28T08:12:00Z</dcterms:created>
  <dcterms:modified xsi:type="dcterms:W3CDTF">2020-04-28T08:12:00Z</dcterms:modified>
</cp:coreProperties>
</file>